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sz w:val="20"/>
        </w:rPr>
      </w:pPr>
    </w:p>
    <w:p>
      <w:pPr>
        <w:pStyle w:val="2"/>
        <w:rPr>
          <w:sz w:val="20"/>
        </w:rPr>
      </w:pPr>
    </w:p>
    <w:p>
      <w:pPr>
        <w:pStyle w:val="2"/>
        <w:spacing w:before="6"/>
        <w:rPr>
          <w:sz w:val="25"/>
        </w:rPr>
      </w:pPr>
    </w:p>
    <w:p>
      <w:pPr>
        <w:spacing w:before="27"/>
        <w:ind w:left="1042" w:right="1167"/>
        <w:jc w:val="center"/>
        <w:rPr>
          <w:rFonts w:ascii="黑体" w:eastAsia="黑体"/>
          <w:sz w:val="52"/>
        </w:rPr>
      </w:pPr>
      <w:r>
        <w:rPr>
          <w:rFonts w:hint="eastAsia" w:ascii="黑体" w:eastAsia="黑体"/>
          <w:sz w:val="52"/>
        </w:rPr>
        <w:t>普通高等学校本科专业设置申请表</w:t>
      </w:r>
    </w:p>
    <w:p>
      <w:pPr>
        <w:spacing w:afterLines="50" w:line="480" w:lineRule="auto"/>
        <w:rPr>
          <w:sz w:val="25"/>
        </w:rPr>
      </w:pPr>
    </w:p>
    <w:p>
      <w:pPr>
        <w:spacing w:afterLines="50" w:line="480" w:lineRule="auto"/>
        <w:rPr>
          <w:sz w:val="25"/>
        </w:rPr>
      </w:pPr>
    </w:p>
    <w:p>
      <w:pPr>
        <w:pStyle w:val="2"/>
        <w:spacing w:beforeLines="100" w:afterLines="50"/>
        <w:ind w:left="1658"/>
        <w:rPr>
          <w:rFonts w:ascii="宋体" w:eastAsia="宋体"/>
        </w:rPr>
      </w:pPr>
      <w:r>
        <w:rPr>
          <w:rFonts w:hint="eastAsia" w:ascii="宋体" w:eastAsia="宋体"/>
        </w:rPr>
        <w:t>校长签字：</w:t>
      </w:r>
    </w:p>
    <w:p>
      <w:pPr>
        <w:pStyle w:val="2"/>
        <w:tabs>
          <w:tab w:val="left" w:pos="7260"/>
        </w:tabs>
        <w:spacing w:beforeLines="100" w:afterLines="50"/>
        <w:ind w:left="1655" w:right="1911"/>
        <w:rPr>
          <w:rFonts w:ascii="宋体" w:eastAsia="宋体"/>
          <w:spacing w:val="-9"/>
          <w:lang w:val="en-US"/>
        </w:rPr>
      </w:pPr>
      <w:r>
        <w:rPr>
          <w:rFonts w:hint="eastAsia" w:ascii="宋体" w:eastAsia="宋体"/>
        </w:rPr>
        <w:t>学校名称（盖章</w:t>
      </w:r>
      <w:r>
        <w:rPr>
          <w:rFonts w:hint="eastAsia" w:ascii="宋体" w:eastAsia="宋体"/>
          <w:spacing w:val="-189"/>
        </w:rPr>
        <w:t>）</w:t>
      </w:r>
      <w:r>
        <w:rPr>
          <w:rFonts w:hint="eastAsia" w:ascii="宋体" w:eastAsia="宋体"/>
          <w:spacing w:val="-9"/>
        </w:rPr>
        <w:t>：</w:t>
      </w:r>
      <w:r>
        <w:rPr>
          <w:rFonts w:hint="eastAsia" w:ascii="宋体" w:eastAsia="宋体"/>
          <w:spacing w:val="-9"/>
          <w:lang w:val="en-US"/>
        </w:rPr>
        <w:t>西安文理学院</w:t>
      </w:r>
    </w:p>
    <w:p>
      <w:pPr>
        <w:pStyle w:val="2"/>
        <w:tabs>
          <w:tab w:val="left" w:pos="7260"/>
        </w:tabs>
        <w:spacing w:beforeLines="100" w:afterLines="50"/>
        <w:ind w:left="1655" w:right="1911"/>
        <w:rPr>
          <w:rFonts w:ascii="宋体" w:eastAsia="宋体"/>
        </w:rPr>
      </w:pPr>
      <w:r>
        <w:rPr>
          <w:rFonts w:hint="eastAsia" w:ascii="宋体" w:eastAsia="宋体"/>
        </w:rPr>
        <w:t>学校主管部门：陕西省西安市教育局</w:t>
      </w:r>
    </w:p>
    <w:p>
      <w:pPr>
        <w:pStyle w:val="2"/>
        <w:spacing w:beforeLines="100" w:afterLines="50"/>
        <w:ind w:left="1656"/>
        <w:rPr>
          <w:rFonts w:ascii="宋体" w:eastAsia="宋体"/>
          <w:lang w:val="en-US"/>
        </w:rPr>
      </w:pPr>
      <w:r>
        <w:rPr>
          <w:rFonts w:hint="eastAsia" w:ascii="宋体" w:eastAsia="宋体"/>
        </w:rPr>
        <w:t>专业名称：</w:t>
      </w:r>
      <w:r>
        <w:rPr>
          <w:rFonts w:hint="eastAsia" w:ascii="宋体" w:eastAsia="宋体"/>
          <w:lang w:val="en-US"/>
        </w:rPr>
        <w:t>社会工作</w:t>
      </w:r>
    </w:p>
    <w:p>
      <w:pPr>
        <w:pStyle w:val="2"/>
        <w:spacing w:beforeLines="100" w:afterLines="50"/>
        <w:ind w:left="1656"/>
        <w:rPr>
          <w:rFonts w:ascii="宋体" w:eastAsia="宋体"/>
        </w:rPr>
      </w:pPr>
      <w:r>
        <w:rPr>
          <w:rFonts w:hint="eastAsia" w:ascii="宋体" w:eastAsia="宋体"/>
        </w:rPr>
        <w:t>专业代码：</w:t>
      </w:r>
      <w:r>
        <w:rPr>
          <w:rFonts w:ascii="仿宋_GB2312" w:hAnsi="仿宋_GB2312" w:eastAsia="仿宋_GB2312" w:cs="仿宋_GB2312"/>
          <w:color w:val="000000" w:themeColor="text1"/>
          <w:sz w:val="32"/>
          <w:szCs w:val="32"/>
        </w:rPr>
        <w:t>030302</w:t>
      </w:r>
    </w:p>
    <w:p>
      <w:pPr>
        <w:pStyle w:val="2"/>
        <w:spacing w:beforeLines="100" w:afterLines="50"/>
        <w:ind w:left="1658"/>
        <w:rPr>
          <w:rFonts w:ascii="宋体" w:eastAsia="宋体"/>
        </w:rPr>
      </w:pPr>
      <w:r>
        <w:rPr>
          <w:rFonts w:hint="eastAsia" w:ascii="宋体" w:eastAsia="宋体"/>
        </w:rPr>
        <w:t>所属学科门类及专业类： 法学 社会学类</w:t>
      </w:r>
    </w:p>
    <w:p>
      <w:pPr>
        <w:pStyle w:val="2"/>
        <w:spacing w:beforeLines="100" w:afterLines="50"/>
        <w:ind w:left="1655" w:right="4150"/>
        <w:rPr>
          <w:rFonts w:ascii="宋体" w:eastAsia="宋体"/>
        </w:rPr>
      </w:pPr>
      <w:r>
        <w:rPr>
          <w:rFonts w:hint="eastAsia" w:ascii="宋体" w:eastAsia="宋体"/>
        </w:rPr>
        <w:t>学位授予门类：法学</w:t>
      </w:r>
    </w:p>
    <w:p>
      <w:pPr>
        <w:pStyle w:val="2"/>
        <w:spacing w:beforeLines="100" w:afterLines="50"/>
        <w:ind w:left="1656" w:right="2790"/>
        <w:rPr>
          <w:rFonts w:ascii="宋体" w:eastAsia="宋体"/>
        </w:rPr>
      </w:pPr>
      <w:r>
        <w:rPr>
          <w:rFonts w:hint="eastAsia" w:ascii="宋体" w:eastAsia="宋体"/>
        </w:rPr>
        <w:t>修业年限：</w:t>
      </w:r>
      <w:r>
        <w:rPr>
          <w:rFonts w:hint="eastAsia" w:ascii="宋体" w:eastAsia="宋体"/>
          <w:lang w:val="en-US"/>
        </w:rPr>
        <w:t>4年</w:t>
      </w:r>
    </w:p>
    <w:p>
      <w:pPr>
        <w:pStyle w:val="2"/>
        <w:spacing w:beforeLines="100" w:afterLines="50"/>
        <w:ind w:left="1656" w:right="2790"/>
        <w:rPr>
          <w:rFonts w:ascii="宋体" w:eastAsia="宋体"/>
          <w:lang w:val="en-US"/>
        </w:rPr>
      </w:pPr>
      <w:r>
        <w:rPr>
          <w:rFonts w:hint="eastAsia" w:ascii="宋体" w:eastAsia="宋体"/>
        </w:rPr>
        <w:t>申请时间：</w:t>
      </w:r>
      <w:r>
        <w:rPr>
          <w:rFonts w:hint="eastAsia" w:ascii="宋体" w:eastAsia="宋体"/>
          <w:lang w:val="en-US"/>
        </w:rPr>
        <w:t xml:space="preserve">2022年6月 </w:t>
      </w:r>
    </w:p>
    <w:p>
      <w:pPr>
        <w:pStyle w:val="2"/>
        <w:spacing w:beforeLines="100" w:afterLines="50"/>
        <w:ind w:left="1656" w:right="2790"/>
        <w:rPr>
          <w:rFonts w:ascii="宋体" w:eastAsia="宋体"/>
        </w:rPr>
      </w:pPr>
      <w:r>
        <w:rPr>
          <w:rFonts w:hint="eastAsia" w:ascii="宋体" w:eastAsia="宋体"/>
        </w:rPr>
        <w:t>专业负责人：贺志武</w:t>
      </w:r>
    </w:p>
    <w:p>
      <w:pPr>
        <w:pStyle w:val="2"/>
        <w:spacing w:beforeLines="100" w:afterLines="50"/>
        <w:ind w:left="1656" w:right="2790"/>
        <w:rPr>
          <w:rFonts w:ascii="宋体" w:eastAsia="宋体"/>
        </w:rPr>
      </w:pPr>
      <w:r>
        <w:rPr>
          <w:rFonts w:hint="eastAsia" w:ascii="宋体" w:eastAsia="宋体"/>
        </w:rPr>
        <w:t>联系电话：1</w:t>
      </w:r>
      <w:r>
        <w:rPr>
          <w:rFonts w:ascii="宋体" w:eastAsia="宋体"/>
        </w:rPr>
        <w:t>3991961520</w:t>
      </w:r>
    </w:p>
    <w:p>
      <w:pPr>
        <w:rPr>
          <w:sz w:val="36"/>
        </w:rPr>
      </w:pPr>
    </w:p>
    <w:p>
      <w:pPr>
        <w:rPr>
          <w:sz w:val="34"/>
        </w:rPr>
      </w:pPr>
    </w:p>
    <w:p>
      <w:pPr>
        <w:rPr>
          <w:sz w:val="34"/>
        </w:rPr>
      </w:pPr>
    </w:p>
    <w:p>
      <w:pPr>
        <w:pStyle w:val="2"/>
        <w:ind w:left="912" w:right="1167"/>
        <w:jc w:val="center"/>
        <w:rPr>
          <w:rFonts w:ascii="宋体" w:eastAsia="宋体"/>
        </w:rPr>
      </w:pPr>
      <w:r>
        <w:rPr>
          <w:rFonts w:hint="eastAsia" w:ascii="宋体" w:eastAsia="宋体"/>
        </w:rPr>
        <w:t>教育部制</w:t>
      </w:r>
    </w:p>
    <w:p>
      <w:pPr>
        <w:jc w:val="center"/>
        <w:sectPr>
          <w:type w:val="continuous"/>
          <w:pgSz w:w="11910" w:h="16840"/>
          <w:pgMar w:top="1320" w:right="660" w:bottom="280" w:left="1200" w:header="720" w:footer="720" w:gutter="0"/>
          <w:cols w:space="720" w:num="1"/>
        </w:sectPr>
      </w:pPr>
    </w:p>
    <w:p>
      <w:pPr>
        <w:pStyle w:val="9"/>
        <w:tabs>
          <w:tab w:val="left" w:pos="3996"/>
        </w:tabs>
        <w:ind w:left="-1" w:right="255" w:firstLine="0"/>
        <w:jc w:val="center"/>
        <w:rPr>
          <w:sz w:val="20"/>
        </w:rPr>
      </w:pPr>
      <w:r>
        <w:rPr>
          <w:rFonts w:hint="eastAsia" w:ascii="黑体" w:eastAsia="黑体"/>
          <w:sz w:val="36"/>
          <w:lang w:val="en-US"/>
        </w:rPr>
        <w:t>1.</w:t>
      </w:r>
      <w:r>
        <w:rPr>
          <w:rFonts w:hint="eastAsia" w:ascii="黑体" w:eastAsia="黑体"/>
          <w:sz w:val="36"/>
        </w:rPr>
        <w:t>学校基本情况</w:t>
      </w:r>
    </w:p>
    <w:p>
      <w:pPr>
        <w:pStyle w:val="2"/>
        <w:spacing w:before="9"/>
        <w:rPr>
          <w:sz w:val="10"/>
        </w:rPr>
      </w:pPr>
    </w:p>
    <w:tbl>
      <w:tblPr>
        <w:tblStyle w:val="8"/>
        <w:tblW w:w="9580" w:type="dxa"/>
        <w:jc w:val="center"/>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966"/>
        <w:gridCol w:w="167"/>
        <w:gridCol w:w="671"/>
        <w:gridCol w:w="335"/>
        <w:gridCol w:w="345"/>
        <w:gridCol w:w="904"/>
        <w:gridCol w:w="861"/>
        <w:gridCol w:w="198"/>
        <w:gridCol w:w="155"/>
        <w:gridCol w:w="2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79"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学校名称</w:t>
            </w:r>
          </w:p>
        </w:tc>
        <w:tc>
          <w:tcPr>
            <w:tcW w:w="1975" w:type="dxa"/>
            <w:gridSpan w:val="2"/>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西安文理学院</w:t>
            </w:r>
          </w:p>
        </w:tc>
        <w:tc>
          <w:tcPr>
            <w:tcW w:w="1518" w:type="dxa"/>
            <w:gridSpan w:val="4"/>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学校代码</w:t>
            </w:r>
          </w:p>
        </w:tc>
        <w:tc>
          <w:tcPr>
            <w:tcW w:w="4229" w:type="dxa"/>
            <w:gridSpan w:val="5"/>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11080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79"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邮政编码</w:t>
            </w:r>
          </w:p>
        </w:tc>
        <w:tc>
          <w:tcPr>
            <w:tcW w:w="1975" w:type="dxa"/>
            <w:gridSpan w:val="2"/>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710065</w:t>
            </w:r>
          </w:p>
        </w:tc>
        <w:tc>
          <w:tcPr>
            <w:tcW w:w="1518" w:type="dxa"/>
            <w:gridSpan w:val="4"/>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学校网址</w:t>
            </w:r>
          </w:p>
        </w:tc>
        <w:tc>
          <w:tcPr>
            <w:tcW w:w="4229" w:type="dxa"/>
            <w:gridSpan w:val="5"/>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"http://www.xawl.edu.cn"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sz w:val="24"/>
              </w:rPr>
              <w:t>http://www.xawl.edu.cn</w:t>
            </w:r>
            <w:r>
              <w:rPr>
                <w:rFonts w:hint="eastAsia" w:asciiTheme="minorEastAsia" w:hAnsiTheme="minorEastAsia" w:eastAsiaTheme="minorEastAsia" w:cstheme="minorEastAsia"/>
                <w:sz w:val="24"/>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79"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学校办学</w:t>
            </w:r>
          </w:p>
          <w:p>
            <w:pPr>
              <w:pStyle w:val="10"/>
              <w:keepNext w:val="0"/>
              <w:keepLines w:val="0"/>
              <w:pageBreakBefore w:val="0"/>
              <w:widowControl w:val="0"/>
              <w:kinsoku/>
              <w:wordWrap/>
              <w:overflowPunct/>
              <w:topLinePunct w:val="0"/>
              <w:autoSpaceDE w:val="0"/>
              <w:autoSpaceDN w:val="0"/>
              <w:bidi w:val="0"/>
              <w:adjustRightInd/>
              <w:snapToGrid/>
              <w:spacing w:before="79"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基本类型</w:t>
            </w:r>
          </w:p>
        </w:tc>
        <w:tc>
          <w:tcPr>
            <w:tcW w:w="2142" w:type="dxa"/>
            <w:gridSpan w:val="3"/>
            <w:tcBorders>
              <w:right w:val="nil"/>
            </w:tcBorders>
          </w:tcPr>
          <w:p>
            <w:pPr>
              <w:pStyle w:val="10"/>
              <w:spacing w:before="79"/>
              <w:ind w:left="10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□教育部直属院校</w:t>
            </w:r>
          </w:p>
          <w:p>
            <w:pPr>
              <w:pStyle w:val="10"/>
              <w:tabs>
                <w:tab w:val="left" w:pos="1091"/>
              </w:tabs>
              <w:spacing w:before="160"/>
              <w:ind w:left="10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szCs w:val="24"/>
              </w:rPr>
              <w:sym w:font="Wingdings 2" w:char="0052"/>
            </w:r>
            <w:r>
              <w:rPr>
                <w:rFonts w:hint="eastAsia" w:asciiTheme="minorEastAsia" w:hAnsiTheme="minorEastAsia" w:eastAsiaTheme="minorEastAsia" w:cstheme="minorEastAsia"/>
                <w:sz w:val="24"/>
              </w:rPr>
              <w:t>公办</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□民办</w:t>
            </w:r>
          </w:p>
        </w:tc>
        <w:tc>
          <w:tcPr>
            <w:tcW w:w="2255" w:type="dxa"/>
            <w:gridSpan w:val="4"/>
            <w:tcBorders>
              <w:left w:val="nil"/>
              <w:right w:val="nil"/>
            </w:tcBorders>
          </w:tcPr>
          <w:p>
            <w:pPr>
              <w:pStyle w:val="10"/>
              <w:spacing w:before="7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□其他部委所属院校</w:t>
            </w:r>
          </w:p>
          <w:p>
            <w:pPr>
              <w:pStyle w:val="10"/>
              <w:spacing w:before="16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□中外合作办学机构</w:t>
            </w:r>
          </w:p>
        </w:tc>
        <w:tc>
          <w:tcPr>
            <w:tcW w:w="3325" w:type="dxa"/>
            <w:gridSpan w:val="4"/>
            <w:tcBorders>
              <w:left w:val="nil"/>
            </w:tcBorders>
          </w:tcPr>
          <w:p>
            <w:pPr>
              <w:pStyle w:val="10"/>
              <w:spacing w:before="7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szCs w:val="24"/>
              </w:rPr>
              <w:sym w:font="Wingdings 2" w:char="0052"/>
            </w:r>
            <w:r>
              <w:rPr>
                <w:rFonts w:hint="eastAsia" w:asciiTheme="minorEastAsia" w:hAnsiTheme="minorEastAsia" w:eastAsiaTheme="minorEastAsia" w:cstheme="minorEastAsia"/>
                <w:sz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79"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现有本科</w:t>
            </w:r>
          </w:p>
          <w:p>
            <w:pPr>
              <w:pStyle w:val="10"/>
              <w:keepNext w:val="0"/>
              <w:keepLines w:val="0"/>
              <w:pageBreakBefore w:val="0"/>
              <w:widowControl w:val="0"/>
              <w:kinsoku/>
              <w:wordWrap/>
              <w:overflowPunct/>
              <w:topLinePunct w:val="0"/>
              <w:autoSpaceDE w:val="0"/>
              <w:autoSpaceDN w:val="0"/>
              <w:bidi w:val="0"/>
              <w:adjustRightInd/>
              <w:snapToGrid/>
              <w:spacing w:before="160"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专业数</w:t>
            </w:r>
          </w:p>
        </w:tc>
        <w:tc>
          <w:tcPr>
            <w:tcW w:w="2813" w:type="dxa"/>
            <w:gridSpan w:val="4"/>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50</w:t>
            </w:r>
          </w:p>
        </w:tc>
        <w:tc>
          <w:tcPr>
            <w:tcW w:w="2445" w:type="dxa"/>
            <w:gridSpan w:val="4"/>
            <w:vAlign w:val="center"/>
          </w:tcPr>
          <w:p>
            <w:pPr>
              <w:pStyle w:val="10"/>
              <w:spacing w:before="79"/>
              <w:ind w:left="239" w:right="236"/>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上一年度全校本科</w:t>
            </w:r>
          </w:p>
          <w:p>
            <w:pPr>
              <w:pStyle w:val="10"/>
              <w:spacing w:before="160"/>
              <w:ind w:left="239" w:right="236"/>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招生人数</w:t>
            </w:r>
          </w:p>
        </w:tc>
        <w:tc>
          <w:tcPr>
            <w:tcW w:w="2464" w:type="dxa"/>
            <w:gridSpan w:val="3"/>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6"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79"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上一年度全校</w:t>
            </w:r>
          </w:p>
          <w:p>
            <w:pPr>
              <w:pStyle w:val="10"/>
              <w:keepNext w:val="0"/>
              <w:keepLines w:val="0"/>
              <w:pageBreakBefore w:val="0"/>
              <w:widowControl w:val="0"/>
              <w:kinsoku/>
              <w:wordWrap/>
              <w:overflowPunct/>
              <w:topLinePunct w:val="0"/>
              <w:autoSpaceDE w:val="0"/>
              <w:autoSpaceDN w:val="0"/>
              <w:bidi w:val="0"/>
              <w:adjustRightInd/>
              <w:snapToGrid/>
              <w:spacing w:before="161"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本科毕业人数</w:t>
            </w:r>
          </w:p>
        </w:tc>
        <w:tc>
          <w:tcPr>
            <w:tcW w:w="2813" w:type="dxa"/>
            <w:gridSpan w:val="4"/>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171A1D"/>
                <w:szCs w:val="21"/>
                <w:shd w:val="clear" w:color="auto" w:fill="FFFFFF"/>
              </w:rPr>
              <w:t>2833</w:t>
            </w:r>
          </w:p>
        </w:tc>
        <w:tc>
          <w:tcPr>
            <w:tcW w:w="2445" w:type="dxa"/>
            <w:gridSpan w:val="4"/>
            <w:vAlign w:val="center"/>
          </w:tcPr>
          <w:p>
            <w:pPr>
              <w:pStyle w:val="10"/>
              <w:ind w:left="37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学校所在省市区</w:t>
            </w:r>
          </w:p>
        </w:tc>
        <w:tc>
          <w:tcPr>
            <w:tcW w:w="2464" w:type="dxa"/>
            <w:gridSpan w:val="3"/>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陕西省西安市雁塔区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40"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68"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已有专业</w:t>
            </w:r>
          </w:p>
          <w:p>
            <w:pPr>
              <w:pStyle w:val="10"/>
              <w:keepNext w:val="0"/>
              <w:keepLines w:val="0"/>
              <w:pageBreakBefore w:val="0"/>
              <w:widowControl w:val="0"/>
              <w:kinsoku/>
              <w:wordWrap/>
              <w:overflowPunct/>
              <w:topLinePunct w:val="0"/>
              <w:autoSpaceDE w:val="0"/>
              <w:autoSpaceDN w:val="0"/>
              <w:bidi w:val="0"/>
              <w:adjustRightInd/>
              <w:snapToGrid/>
              <w:spacing w:before="168"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学科门类</w:t>
            </w:r>
          </w:p>
        </w:tc>
        <w:tc>
          <w:tcPr>
            <w:tcW w:w="1975" w:type="dxa"/>
            <w:gridSpan w:val="2"/>
            <w:tcBorders>
              <w:right w:val="nil"/>
            </w:tcBorders>
          </w:tcPr>
          <w:p>
            <w:pPr>
              <w:pStyle w:val="10"/>
              <w:tabs>
                <w:tab w:val="left" w:pos="1091"/>
              </w:tabs>
              <w:spacing w:before="81"/>
              <w:ind w:left="10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□哲学</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经济</w:t>
            </w:r>
          </w:p>
          <w:p>
            <w:pPr>
              <w:pStyle w:val="10"/>
              <w:tabs>
                <w:tab w:val="left" w:pos="1091"/>
              </w:tabs>
              <w:spacing w:before="84"/>
              <w:ind w:left="10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理学</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工学</w:t>
            </w:r>
          </w:p>
        </w:tc>
        <w:tc>
          <w:tcPr>
            <w:tcW w:w="1173" w:type="dxa"/>
            <w:gridSpan w:val="3"/>
            <w:tcBorders>
              <w:left w:val="nil"/>
              <w:right w:val="nil"/>
            </w:tcBorders>
          </w:tcPr>
          <w:p>
            <w:pPr>
              <w:pStyle w:val="10"/>
              <w:spacing w:before="81"/>
              <w:ind w:left="345"/>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法学</w:t>
            </w:r>
          </w:p>
          <w:p>
            <w:pPr>
              <w:pStyle w:val="10"/>
              <w:spacing w:before="84"/>
              <w:ind w:left="345"/>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□农学</w:t>
            </w:r>
          </w:p>
        </w:tc>
        <w:tc>
          <w:tcPr>
            <w:tcW w:w="1249" w:type="dxa"/>
            <w:gridSpan w:val="2"/>
            <w:tcBorders>
              <w:left w:val="nil"/>
              <w:right w:val="nil"/>
            </w:tcBorders>
          </w:tcPr>
          <w:p>
            <w:pPr>
              <w:pStyle w:val="10"/>
              <w:spacing w:before="81"/>
              <w:ind w:left="15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教育学</w:t>
            </w:r>
          </w:p>
          <w:p>
            <w:pPr>
              <w:pStyle w:val="10"/>
              <w:spacing w:before="84"/>
              <w:ind w:left="15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□医学</w:t>
            </w:r>
          </w:p>
        </w:tc>
        <w:tc>
          <w:tcPr>
            <w:tcW w:w="1059" w:type="dxa"/>
            <w:gridSpan w:val="2"/>
            <w:tcBorders>
              <w:left w:val="nil"/>
              <w:right w:val="nil"/>
            </w:tcBorders>
          </w:tcPr>
          <w:p>
            <w:pPr>
              <w:pStyle w:val="10"/>
              <w:spacing w:before="81"/>
              <w:ind w:left="134"/>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文学</w:t>
            </w:r>
          </w:p>
          <w:p>
            <w:pPr>
              <w:pStyle w:val="10"/>
              <w:spacing w:before="84"/>
              <w:ind w:left="134"/>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管理</w:t>
            </w:r>
          </w:p>
        </w:tc>
        <w:tc>
          <w:tcPr>
            <w:tcW w:w="2266" w:type="dxa"/>
            <w:gridSpan w:val="2"/>
            <w:tcBorders>
              <w:left w:val="nil"/>
            </w:tcBorders>
          </w:tcPr>
          <w:p>
            <w:pPr>
              <w:pStyle w:val="10"/>
              <w:spacing w:before="81"/>
              <w:ind w:left="18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历史学</w:t>
            </w:r>
          </w:p>
          <w:p>
            <w:pPr>
              <w:pStyle w:val="10"/>
              <w:spacing w:before="84"/>
              <w:ind w:left="18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40"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学校性质</w:t>
            </w:r>
          </w:p>
        </w:tc>
        <w:tc>
          <w:tcPr>
            <w:tcW w:w="1009" w:type="dxa"/>
            <w:tcBorders>
              <w:right w:val="nil"/>
            </w:tcBorders>
          </w:tcPr>
          <w:p>
            <w:pPr>
              <w:pStyle w:val="10"/>
              <w:spacing w:before="158"/>
              <w:ind w:left="10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EQ \o\ac(□,√)</w:instrTex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综合</w:t>
            </w:r>
          </w:p>
          <w:p>
            <w:pPr>
              <w:pStyle w:val="10"/>
              <w:spacing w:before="4"/>
              <w:ind w:left="10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○语言</w:t>
            </w:r>
          </w:p>
        </w:tc>
        <w:tc>
          <w:tcPr>
            <w:tcW w:w="966" w:type="dxa"/>
            <w:tcBorders>
              <w:left w:val="nil"/>
              <w:right w:val="nil"/>
            </w:tcBorders>
          </w:tcPr>
          <w:p>
            <w:pPr>
              <w:pStyle w:val="10"/>
              <w:spacing w:before="158"/>
              <w:ind w:left="183"/>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○理工</w:t>
            </w:r>
          </w:p>
          <w:p>
            <w:pPr>
              <w:pStyle w:val="10"/>
              <w:spacing w:before="4"/>
              <w:ind w:left="183"/>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○财经</w:t>
            </w:r>
          </w:p>
        </w:tc>
        <w:tc>
          <w:tcPr>
            <w:tcW w:w="1173" w:type="dxa"/>
            <w:gridSpan w:val="3"/>
            <w:tcBorders>
              <w:left w:val="nil"/>
              <w:right w:val="nil"/>
            </w:tcBorders>
          </w:tcPr>
          <w:p>
            <w:pPr>
              <w:pStyle w:val="10"/>
              <w:spacing w:before="158"/>
              <w:ind w:left="29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○农业</w:t>
            </w:r>
          </w:p>
          <w:p>
            <w:pPr>
              <w:pStyle w:val="10"/>
              <w:spacing w:before="4"/>
              <w:ind w:left="29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○政法</w:t>
            </w:r>
          </w:p>
        </w:tc>
        <w:tc>
          <w:tcPr>
            <w:tcW w:w="1249" w:type="dxa"/>
            <w:gridSpan w:val="2"/>
            <w:tcBorders>
              <w:left w:val="nil"/>
              <w:right w:val="nil"/>
            </w:tcBorders>
          </w:tcPr>
          <w:p>
            <w:pPr>
              <w:pStyle w:val="10"/>
              <w:spacing w:before="158"/>
              <w:ind w:left="205"/>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○林业</w:t>
            </w:r>
          </w:p>
          <w:p>
            <w:pPr>
              <w:pStyle w:val="10"/>
              <w:spacing w:before="4"/>
              <w:ind w:left="205"/>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○体育</w:t>
            </w:r>
          </w:p>
        </w:tc>
        <w:tc>
          <w:tcPr>
            <w:tcW w:w="1059" w:type="dxa"/>
            <w:gridSpan w:val="2"/>
            <w:tcBorders>
              <w:left w:val="nil"/>
              <w:right w:val="nil"/>
            </w:tcBorders>
          </w:tcPr>
          <w:p>
            <w:pPr>
              <w:pStyle w:val="10"/>
              <w:spacing w:before="158"/>
              <w:ind w:left="36"/>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○医药</w:t>
            </w:r>
          </w:p>
          <w:p>
            <w:pPr>
              <w:pStyle w:val="10"/>
              <w:spacing w:before="4"/>
              <w:ind w:left="36"/>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○艺术</w:t>
            </w:r>
          </w:p>
        </w:tc>
        <w:tc>
          <w:tcPr>
            <w:tcW w:w="2266" w:type="dxa"/>
            <w:gridSpan w:val="2"/>
            <w:tcBorders>
              <w:left w:val="nil"/>
            </w:tcBorders>
          </w:tcPr>
          <w:p>
            <w:pPr>
              <w:pStyle w:val="10"/>
              <w:spacing w:before="158"/>
              <w:ind w:left="5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○师范</w:t>
            </w:r>
          </w:p>
          <w:p>
            <w:pPr>
              <w:pStyle w:val="10"/>
              <w:spacing w:before="4"/>
              <w:ind w:left="5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9"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40"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专任教师总数</w:t>
            </w:r>
          </w:p>
        </w:tc>
        <w:tc>
          <w:tcPr>
            <w:tcW w:w="2813" w:type="dxa"/>
            <w:gridSpan w:val="4"/>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171A1D"/>
                <w:szCs w:val="21"/>
                <w:shd w:val="clear" w:color="auto" w:fill="FFFFFF"/>
              </w:rPr>
              <w:t>735</w:t>
            </w:r>
          </w:p>
        </w:tc>
        <w:tc>
          <w:tcPr>
            <w:tcW w:w="2798" w:type="dxa"/>
            <w:gridSpan w:val="6"/>
            <w:vAlign w:val="center"/>
          </w:tcPr>
          <w:p>
            <w:pPr>
              <w:pStyle w:val="10"/>
              <w:keepNext w:val="0"/>
              <w:keepLines w:val="0"/>
              <w:pageBreakBefore w:val="0"/>
              <w:widowControl w:val="0"/>
              <w:kinsoku/>
              <w:wordWrap/>
              <w:overflowPunct/>
              <w:topLinePunct w:val="0"/>
              <w:autoSpaceDE w:val="0"/>
              <w:autoSpaceDN w:val="0"/>
              <w:bidi w:val="0"/>
              <w:adjustRightInd/>
              <w:snapToGrid/>
              <w:spacing w:before="127" w:line="249" w:lineRule="auto"/>
              <w:ind w:left="674" w:right="191" w:hanging="48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专任教师中副教授及</w:t>
            </w:r>
          </w:p>
          <w:p>
            <w:pPr>
              <w:pStyle w:val="10"/>
              <w:keepNext w:val="0"/>
              <w:keepLines w:val="0"/>
              <w:pageBreakBefore w:val="0"/>
              <w:widowControl w:val="0"/>
              <w:kinsoku/>
              <w:wordWrap/>
              <w:overflowPunct/>
              <w:topLinePunct w:val="0"/>
              <w:autoSpaceDE w:val="0"/>
              <w:autoSpaceDN w:val="0"/>
              <w:bidi w:val="0"/>
              <w:adjustRightInd/>
              <w:snapToGrid/>
              <w:spacing w:before="127" w:line="249" w:lineRule="auto"/>
              <w:ind w:left="674" w:right="191" w:hanging="48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以上职称教师数</w:t>
            </w:r>
          </w:p>
        </w:tc>
        <w:tc>
          <w:tcPr>
            <w:tcW w:w="2111" w:type="dxa"/>
            <w:vAlign w:val="center"/>
          </w:tcPr>
          <w:p>
            <w:pPr>
              <w:pStyle w:val="10"/>
              <w:keepNext w:val="0"/>
              <w:keepLines w:val="0"/>
              <w:pageBreakBefore w:val="0"/>
              <w:widowControl w:val="0"/>
              <w:kinsoku/>
              <w:wordWrap/>
              <w:overflowPunct/>
              <w:topLinePunct w:val="0"/>
              <w:autoSpaceDE w:val="0"/>
              <w:autoSpaceDN w:val="0"/>
              <w:bidi w:val="0"/>
              <w:adjustRightInd/>
              <w:snapToGrid/>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171A1D"/>
                <w:szCs w:val="21"/>
                <w:shd w:val="clear" w:color="auto" w:fill="FFFFFF"/>
              </w:rPr>
              <w:t>366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8"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学校主管部门</w:t>
            </w:r>
          </w:p>
        </w:tc>
        <w:tc>
          <w:tcPr>
            <w:tcW w:w="2813" w:type="dxa"/>
            <w:gridSpan w:val="4"/>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西安市教育局</w:t>
            </w:r>
          </w:p>
        </w:tc>
        <w:tc>
          <w:tcPr>
            <w:tcW w:w="2798" w:type="dxa"/>
            <w:gridSpan w:val="6"/>
            <w:vAlign w:val="center"/>
          </w:tcPr>
          <w:p>
            <w:pPr>
              <w:pStyle w:val="10"/>
              <w:keepNext w:val="0"/>
              <w:keepLines w:val="0"/>
              <w:pageBreakBefore w:val="0"/>
              <w:widowControl w:val="0"/>
              <w:kinsoku/>
              <w:wordWrap/>
              <w:overflowPunct/>
              <w:topLinePunct w:val="0"/>
              <w:autoSpaceDE w:val="0"/>
              <w:autoSpaceDN w:val="0"/>
              <w:bidi w:val="0"/>
              <w:adjustRightInd/>
              <w:snapToGrid/>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建校时间</w:t>
            </w:r>
          </w:p>
        </w:tc>
        <w:tc>
          <w:tcPr>
            <w:tcW w:w="2111" w:type="dxa"/>
            <w:vAlign w:val="center"/>
          </w:tcPr>
          <w:p>
            <w:pPr>
              <w:pStyle w:val="10"/>
              <w:keepNext w:val="0"/>
              <w:keepLines w:val="0"/>
              <w:pageBreakBefore w:val="0"/>
              <w:widowControl w:val="0"/>
              <w:kinsoku/>
              <w:wordWrap/>
              <w:overflowPunct/>
              <w:topLinePunct w:val="0"/>
              <w:autoSpaceDE w:val="0"/>
              <w:autoSpaceDN w:val="0"/>
              <w:bidi w:val="0"/>
              <w:adjustRightInd/>
              <w:snapToGrid/>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2003年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7"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17"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首次举办本科</w:t>
            </w:r>
          </w:p>
          <w:p>
            <w:pPr>
              <w:pStyle w:val="10"/>
              <w:keepNext w:val="0"/>
              <w:keepLines w:val="0"/>
              <w:pageBreakBefore w:val="0"/>
              <w:widowControl w:val="0"/>
              <w:kinsoku/>
              <w:wordWrap/>
              <w:overflowPunct/>
              <w:topLinePunct w:val="0"/>
              <w:autoSpaceDE w:val="0"/>
              <w:autoSpaceDN w:val="0"/>
              <w:bidi w:val="0"/>
              <w:adjustRightInd/>
              <w:snapToGrid/>
              <w:spacing w:before="117"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教育年份</w:t>
            </w:r>
          </w:p>
        </w:tc>
        <w:tc>
          <w:tcPr>
            <w:tcW w:w="7722" w:type="dxa"/>
            <w:gridSpan w:val="11"/>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1990年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1"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曾用名</w:t>
            </w:r>
          </w:p>
        </w:tc>
        <w:tc>
          <w:tcPr>
            <w:tcW w:w="7722" w:type="dxa"/>
            <w:gridSpan w:val="11"/>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西安联合大学、西安教育学院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00"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215"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学校简介和</w:t>
            </w:r>
          </w:p>
          <w:p>
            <w:pPr>
              <w:pStyle w:val="10"/>
              <w:keepNext w:val="0"/>
              <w:keepLines w:val="0"/>
              <w:pageBreakBefore w:val="0"/>
              <w:widowControl w:val="0"/>
              <w:kinsoku/>
              <w:wordWrap/>
              <w:overflowPunct/>
              <w:topLinePunct w:val="0"/>
              <w:autoSpaceDE w:val="0"/>
              <w:autoSpaceDN w:val="0"/>
              <w:bidi w:val="0"/>
              <w:adjustRightInd/>
              <w:snapToGrid/>
              <w:spacing w:before="215"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历史沿革</w:t>
            </w:r>
          </w:p>
        </w:tc>
        <w:tc>
          <w:tcPr>
            <w:tcW w:w="7722" w:type="dxa"/>
            <w:gridSpan w:val="11"/>
            <w:vAlign w:val="center"/>
          </w:tcPr>
          <w:p>
            <w:pPr>
              <w:keepNext w:val="0"/>
              <w:keepLines w:val="0"/>
              <w:pageBreakBefore w:val="0"/>
              <w:widowControl w:val="0"/>
              <w:kinsoku/>
              <w:wordWrap/>
              <w:overflowPunct/>
              <w:topLinePunct w:val="0"/>
              <w:autoSpaceDE w:val="0"/>
              <w:autoSpaceDN w:val="0"/>
              <w:bidi w:val="0"/>
              <w:adjustRightInd/>
              <w:snapToGrid/>
              <w:spacing w:line="36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lang w:val="en-US"/>
              </w:rPr>
              <w:t>西安文理学院是2003年经教育部批准，由西安市政府主办、省市共建、面向全国招生的一所全日制普通本科高校。先后由西安大学、西安师范专科学校、西安教育学院、西安幼儿师范学校和西安师范学校合并而成，办学历史可追溯至1903年设立的陕西师范学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84" w:hRule="atLeast"/>
          <w:jc w:val="center"/>
        </w:trPr>
        <w:tc>
          <w:tcPr>
            <w:tcW w:w="18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79" w:line="260" w:lineRule="exact"/>
              <w:ind w:left="0" w:right="0" w:firstLine="0"/>
              <w:jc w:val="center"/>
              <w:textAlignment w:val="auto"/>
              <w:outlineLvl w:val="9"/>
              <w:rPr>
                <w:rFonts w:hint="eastAsia" w:asciiTheme="minorEastAsia" w:hAnsiTheme="minorEastAsia" w:eastAsiaTheme="minorEastAsia" w:cstheme="minorEastAsia"/>
                <w:spacing w:val="-3"/>
                <w:sz w:val="24"/>
              </w:rPr>
            </w:pPr>
            <w:r>
              <w:rPr>
                <w:rFonts w:hint="eastAsia" w:asciiTheme="minorEastAsia" w:hAnsiTheme="minorEastAsia" w:eastAsiaTheme="minorEastAsia" w:cstheme="minorEastAsia"/>
                <w:sz w:val="24"/>
              </w:rPr>
              <w:t>学校近五年专</w:t>
            </w:r>
            <w:r>
              <w:rPr>
                <w:rFonts w:hint="eastAsia" w:asciiTheme="minorEastAsia" w:hAnsiTheme="minorEastAsia" w:eastAsiaTheme="minorEastAsia" w:cstheme="minorEastAsia"/>
                <w:spacing w:val="-3"/>
                <w:sz w:val="24"/>
              </w:rPr>
              <w:t>业增设、停招、</w:t>
            </w:r>
          </w:p>
          <w:p>
            <w:pPr>
              <w:pStyle w:val="10"/>
              <w:keepNext w:val="0"/>
              <w:keepLines w:val="0"/>
              <w:pageBreakBefore w:val="0"/>
              <w:widowControl w:val="0"/>
              <w:kinsoku/>
              <w:wordWrap/>
              <w:overflowPunct/>
              <w:topLinePunct w:val="0"/>
              <w:autoSpaceDE w:val="0"/>
              <w:autoSpaceDN w:val="0"/>
              <w:bidi w:val="0"/>
              <w:adjustRightInd/>
              <w:snapToGrid/>
              <w:spacing w:before="79" w:line="260" w:lineRule="exact"/>
              <w:ind w:left="0" w:righ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撤并情况</w:t>
            </w:r>
          </w:p>
        </w:tc>
        <w:tc>
          <w:tcPr>
            <w:tcW w:w="7722" w:type="dxa"/>
            <w:gridSpan w:val="11"/>
            <w:vAlign w:val="center"/>
          </w:tcPr>
          <w:p>
            <w:pPr>
              <w:keepNext w:val="0"/>
              <w:keepLines w:val="0"/>
              <w:pageBreakBefore w:val="0"/>
              <w:widowControl w:val="0"/>
              <w:kinsoku/>
              <w:wordWrap/>
              <w:overflowPunct/>
              <w:topLinePunct w:val="0"/>
              <w:autoSpaceDE w:val="0"/>
              <w:autoSpaceDN w:val="0"/>
              <w:bidi w:val="0"/>
              <w:adjustRightInd/>
              <w:snapToGrid/>
              <w:spacing w:line="360" w:lineRule="exact"/>
              <w:ind w:firstLine="480" w:firstLineChars="200"/>
              <w:jc w:val="both"/>
              <w:textAlignment w:val="auto"/>
              <w:outlineLvl w:val="9"/>
              <w:rPr>
                <w:rFonts w:hint="eastAsia" w:asciiTheme="minorEastAsia" w:hAnsiTheme="minorEastAsia" w:eastAsiaTheme="minorEastAsia" w:cstheme="minorEastAsia"/>
                <w:color w:val="000000" w:themeColor="text1"/>
                <w:sz w:val="24"/>
                <w:lang w:val="en-US"/>
              </w:rPr>
            </w:pPr>
            <w:r>
              <w:rPr>
                <w:rFonts w:hint="eastAsia" w:asciiTheme="minorEastAsia" w:hAnsiTheme="minorEastAsia" w:eastAsiaTheme="minorEastAsia" w:cstheme="minorEastAsia"/>
                <w:color w:val="000000" w:themeColor="text1"/>
                <w:sz w:val="24"/>
                <w:lang w:val="en-US"/>
              </w:rPr>
              <w:t>学校先后出台了《西安文理学院本科专业调整实施意见》和《西安文理学院本科新专业设置与建设管理办法》等制度，开展了专业预警评估工作，根据社会需求，采取限招、停招等措施动态调整专业。</w:t>
            </w:r>
          </w:p>
          <w:p>
            <w:pPr>
              <w:keepNext w:val="0"/>
              <w:keepLines w:val="0"/>
              <w:pageBreakBefore w:val="0"/>
              <w:widowControl w:val="0"/>
              <w:kinsoku/>
              <w:wordWrap/>
              <w:overflowPunct/>
              <w:topLinePunct w:val="0"/>
              <w:autoSpaceDE w:val="0"/>
              <w:autoSpaceDN w:val="0"/>
              <w:bidi w:val="0"/>
              <w:adjustRightInd/>
              <w:snapToGrid/>
              <w:spacing w:line="360" w:lineRule="exact"/>
              <w:ind w:firstLine="480" w:firstLineChars="200"/>
              <w:jc w:val="both"/>
              <w:textAlignment w:val="auto"/>
              <w:outlineLvl w:val="9"/>
              <w:rPr>
                <w:rFonts w:hint="eastAsia" w:asciiTheme="minorEastAsia" w:hAnsiTheme="minorEastAsia" w:eastAsiaTheme="minorEastAsia" w:cstheme="minorEastAsia"/>
                <w:color w:val="000000" w:themeColor="text1"/>
                <w:sz w:val="24"/>
                <w:lang w:val="en-US"/>
              </w:rPr>
            </w:pPr>
            <w:r>
              <w:rPr>
                <w:rFonts w:hint="eastAsia" w:asciiTheme="minorEastAsia" w:hAnsiTheme="minorEastAsia" w:eastAsiaTheme="minorEastAsia" w:cstheme="minorEastAsia"/>
                <w:color w:val="000000" w:themeColor="text1"/>
                <w:sz w:val="24"/>
                <w:lang w:val="en-US"/>
              </w:rPr>
              <w:t>2018年学校撤销应用物理学，停招园艺、公共事业管理。2019年学校增设数据科学与大数据技术、书法学，撤销信息与计算科学。2020年学校停招公共事业管理。2021年学校增设智能感知工程、食品安全与检测、生物制药，学校停招园艺、公共事业管理，撤销测控技术与仪器。2022年新增地理空间信息工程、养老服务管理，撤销园艺、公共事业管理。</w:t>
            </w:r>
          </w:p>
        </w:tc>
      </w:tr>
    </w:tbl>
    <w:p>
      <w:pPr>
        <w:pStyle w:val="9"/>
        <w:tabs>
          <w:tab w:val="left" w:pos="3996"/>
        </w:tabs>
        <w:ind w:left="-1" w:right="255" w:firstLine="0"/>
        <w:jc w:val="center"/>
        <w:rPr>
          <w:rFonts w:hint="eastAsia" w:ascii="黑体" w:eastAsia="黑体"/>
          <w:sz w:val="36"/>
          <w:lang w:val="en-US"/>
        </w:rPr>
      </w:pPr>
    </w:p>
    <w:p>
      <w:pPr>
        <w:pStyle w:val="9"/>
        <w:tabs>
          <w:tab w:val="left" w:pos="3636"/>
        </w:tabs>
        <w:ind w:left="-1" w:right="254" w:firstLine="0"/>
        <w:jc w:val="center"/>
        <w:rPr>
          <w:rFonts w:ascii="黑体" w:eastAsia="黑体"/>
          <w:sz w:val="36"/>
        </w:rPr>
      </w:pPr>
      <w:r>
        <w:rPr>
          <w:rFonts w:hint="eastAsia" w:ascii="黑体" w:eastAsia="黑体"/>
          <w:sz w:val="36"/>
          <w:lang w:val="en-US"/>
        </w:rPr>
        <w:t>2.</w:t>
      </w:r>
      <w:r>
        <w:rPr>
          <w:rFonts w:hint="eastAsia" w:ascii="黑体" w:eastAsia="黑体"/>
          <w:sz w:val="36"/>
        </w:rPr>
        <w:t>申报专业基本情况</w:t>
      </w:r>
    </w:p>
    <w:p>
      <w:pPr>
        <w:pStyle w:val="2"/>
        <w:spacing w:before="4"/>
        <w:rPr>
          <w:sz w:val="6"/>
        </w:rPr>
      </w:pPr>
    </w:p>
    <w:tbl>
      <w:tblPr>
        <w:tblStyle w:val="8"/>
        <w:tblW w:w="956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1"/>
        <w:gridCol w:w="2388"/>
        <w:gridCol w:w="1984"/>
        <w:gridCol w:w="405"/>
        <w:gridCol w:w="2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2391" w:type="dxa"/>
            <w:vAlign w:val="center"/>
          </w:tcPr>
          <w:p>
            <w:pPr>
              <w:pStyle w:val="10"/>
              <w:spacing w:before="16" w:line="282" w:lineRule="exact"/>
              <w:ind w:left="94" w:right="8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专业代码</w:t>
            </w:r>
          </w:p>
        </w:tc>
        <w:tc>
          <w:tcPr>
            <w:tcW w:w="2388" w:type="dxa"/>
          </w:tcPr>
          <w:p>
            <w:pPr>
              <w:pStyle w:val="10"/>
              <w:spacing w:line="40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030302</w:t>
            </w:r>
          </w:p>
        </w:tc>
        <w:tc>
          <w:tcPr>
            <w:tcW w:w="2389" w:type="dxa"/>
            <w:gridSpan w:val="2"/>
            <w:vAlign w:val="center"/>
          </w:tcPr>
          <w:p>
            <w:pPr>
              <w:pStyle w:val="10"/>
              <w:spacing w:before="16" w:line="282"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专业名称</w:t>
            </w:r>
          </w:p>
        </w:tc>
        <w:tc>
          <w:tcPr>
            <w:tcW w:w="2392" w:type="dxa"/>
          </w:tcPr>
          <w:p>
            <w:pPr>
              <w:pStyle w:val="10"/>
              <w:spacing w:line="40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社会工作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2391" w:type="dxa"/>
            <w:vAlign w:val="center"/>
          </w:tcPr>
          <w:p>
            <w:pPr>
              <w:pStyle w:val="10"/>
              <w:spacing w:before="16" w:line="285" w:lineRule="exact"/>
              <w:ind w:left="94" w:right="8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学位</w:t>
            </w:r>
          </w:p>
        </w:tc>
        <w:tc>
          <w:tcPr>
            <w:tcW w:w="2388" w:type="dxa"/>
          </w:tcPr>
          <w:p>
            <w:pPr>
              <w:pStyle w:val="10"/>
              <w:spacing w:line="40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法学</w:t>
            </w:r>
          </w:p>
        </w:tc>
        <w:tc>
          <w:tcPr>
            <w:tcW w:w="2389" w:type="dxa"/>
            <w:gridSpan w:val="2"/>
            <w:vAlign w:val="center"/>
          </w:tcPr>
          <w:p>
            <w:pPr>
              <w:pStyle w:val="10"/>
              <w:spacing w:before="16" w:line="285"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修业年限</w:t>
            </w:r>
          </w:p>
        </w:tc>
        <w:tc>
          <w:tcPr>
            <w:tcW w:w="2392" w:type="dxa"/>
          </w:tcPr>
          <w:p>
            <w:pPr>
              <w:pStyle w:val="10"/>
              <w:spacing w:line="40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4年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2391" w:type="dxa"/>
            <w:vAlign w:val="center"/>
          </w:tcPr>
          <w:p>
            <w:pPr>
              <w:pStyle w:val="10"/>
              <w:spacing w:before="16" w:line="282" w:lineRule="exact"/>
              <w:ind w:left="94" w:right="8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专业类</w:t>
            </w:r>
          </w:p>
        </w:tc>
        <w:tc>
          <w:tcPr>
            <w:tcW w:w="2388" w:type="dxa"/>
          </w:tcPr>
          <w:p>
            <w:pPr>
              <w:pStyle w:val="10"/>
              <w:spacing w:line="40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社会学类</w:t>
            </w:r>
          </w:p>
        </w:tc>
        <w:tc>
          <w:tcPr>
            <w:tcW w:w="2389" w:type="dxa"/>
            <w:gridSpan w:val="2"/>
            <w:vAlign w:val="center"/>
          </w:tcPr>
          <w:p>
            <w:pPr>
              <w:pStyle w:val="10"/>
              <w:spacing w:before="16" w:line="282"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专业类代码</w:t>
            </w:r>
          </w:p>
        </w:tc>
        <w:tc>
          <w:tcPr>
            <w:tcW w:w="2392" w:type="dxa"/>
          </w:tcPr>
          <w:p>
            <w:pPr>
              <w:pStyle w:val="10"/>
              <w:spacing w:line="40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0303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2391" w:type="dxa"/>
            <w:vAlign w:val="center"/>
          </w:tcPr>
          <w:p>
            <w:pPr>
              <w:pStyle w:val="10"/>
              <w:spacing w:before="16" w:line="285" w:lineRule="exact"/>
              <w:ind w:left="94" w:right="8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门类</w:t>
            </w:r>
          </w:p>
        </w:tc>
        <w:tc>
          <w:tcPr>
            <w:tcW w:w="2388" w:type="dxa"/>
            <w:vAlign w:val="center"/>
          </w:tcPr>
          <w:p>
            <w:pPr>
              <w:pStyle w:val="10"/>
              <w:spacing w:line="40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法学</w:t>
            </w:r>
          </w:p>
        </w:tc>
        <w:tc>
          <w:tcPr>
            <w:tcW w:w="2389" w:type="dxa"/>
            <w:gridSpan w:val="2"/>
            <w:vAlign w:val="center"/>
          </w:tcPr>
          <w:p>
            <w:pPr>
              <w:pStyle w:val="10"/>
              <w:spacing w:before="16" w:line="285"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门类代码</w:t>
            </w:r>
          </w:p>
        </w:tc>
        <w:tc>
          <w:tcPr>
            <w:tcW w:w="2392" w:type="dxa"/>
            <w:vAlign w:val="center"/>
          </w:tcPr>
          <w:p>
            <w:pPr>
              <w:pStyle w:val="10"/>
              <w:spacing w:line="400" w:lineRule="exact"/>
              <w:jc w:val="center"/>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color w:val="000000" w:themeColor="text1"/>
                <w:sz w:val="24"/>
              </w:rPr>
              <w:t>0</w:t>
            </w:r>
            <w:r>
              <w:rPr>
                <w:rFonts w:hint="eastAsia" w:asciiTheme="minorEastAsia" w:hAnsiTheme="minorEastAsia" w:eastAsiaTheme="minorEastAsia" w:cstheme="minorEastAsia"/>
                <w:color w:val="000000" w:themeColor="text1"/>
                <w:sz w:val="24"/>
                <w:lang w:val="en-US"/>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2391" w:type="dxa"/>
            <w:vAlign w:val="center"/>
          </w:tcPr>
          <w:p>
            <w:pPr>
              <w:pStyle w:val="10"/>
              <w:spacing w:before="16" w:line="282" w:lineRule="exact"/>
              <w:ind w:left="95" w:right="8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所在院系名称</w:t>
            </w:r>
          </w:p>
        </w:tc>
        <w:tc>
          <w:tcPr>
            <w:tcW w:w="7169" w:type="dxa"/>
            <w:gridSpan w:val="4"/>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经济管理学院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9560" w:type="dxa"/>
            <w:gridSpan w:val="5"/>
            <w:vAlign w:val="center"/>
          </w:tcPr>
          <w:p>
            <w:pPr>
              <w:pStyle w:val="10"/>
              <w:spacing w:before="16" w:line="285" w:lineRule="exact"/>
              <w:ind w:left="3803" w:right="3794"/>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6" w:hRule="atLeast"/>
        </w:trPr>
        <w:tc>
          <w:tcPr>
            <w:tcW w:w="2391" w:type="dxa"/>
            <w:vAlign w:val="center"/>
          </w:tcPr>
          <w:p>
            <w:pPr>
              <w:pStyle w:val="10"/>
              <w:spacing w:before="175"/>
              <w:ind w:left="95" w:right="86"/>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相近专业 1</w:t>
            </w:r>
          </w:p>
        </w:tc>
        <w:tc>
          <w:tcPr>
            <w:tcW w:w="2388" w:type="dxa"/>
            <w:vAlign w:val="center"/>
          </w:tcPr>
          <w:p>
            <w:pPr>
              <w:pStyle w:val="10"/>
              <w:spacing w:before="177"/>
              <w:ind w:left="212" w:right="207"/>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应用心理学</w:t>
            </w:r>
          </w:p>
        </w:tc>
        <w:tc>
          <w:tcPr>
            <w:tcW w:w="1984" w:type="dxa"/>
            <w:vAlign w:val="center"/>
          </w:tcPr>
          <w:p>
            <w:pPr>
              <w:pStyle w:val="10"/>
              <w:spacing w:before="177"/>
              <w:ind w:right="25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2003</w:t>
            </w:r>
          </w:p>
        </w:tc>
        <w:tc>
          <w:tcPr>
            <w:tcW w:w="2797" w:type="dxa"/>
            <w:gridSpan w:val="2"/>
          </w:tcPr>
          <w:p>
            <w:pPr>
              <w:pStyle w:val="10"/>
              <w:spacing w:before="16"/>
              <w:ind w:left="32" w:right="1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该专业教师队伍情况</w:t>
            </w:r>
          </w:p>
          <w:p>
            <w:pPr>
              <w:pStyle w:val="10"/>
              <w:spacing w:before="12" w:line="282" w:lineRule="exact"/>
              <w:ind w:left="90" w:right="1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8" w:hRule="atLeast"/>
        </w:trPr>
        <w:tc>
          <w:tcPr>
            <w:tcW w:w="2391" w:type="dxa"/>
            <w:vAlign w:val="center"/>
          </w:tcPr>
          <w:p>
            <w:pPr>
              <w:pStyle w:val="10"/>
              <w:spacing w:before="177"/>
              <w:ind w:left="95" w:right="86"/>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相近专业 2</w:t>
            </w:r>
          </w:p>
        </w:tc>
        <w:tc>
          <w:tcPr>
            <w:tcW w:w="2388" w:type="dxa"/>
          </w:tcPr>
          <w:p>
            <w:pPr>
              <w:pStyle w:val="10"/>
              <w:spacing w:before="177"/>
              <w:ind w:left="212" w:right="207"/>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lang w:val="en-US"/>
              </w:rPr>
              <w:t>养老服务管理</w:t>
            </w:r>
          </w:p>
        </w:tc>
        <w:tc>
          <w:tcPr>
            <w:tcW w:w="1984" w:type="dxa"/>
          </w:tcPr>
          <w:p>
            <w:pPr>
              <w:pStyle w:val="10"/>
              <w:spacing w:before="177"/>
              <w:ind w:right="25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2022</w:t>
            </w:r>
          </w:p>
        </w:tc>
        <w:tc>
          <w:tcPr>
            <w:tcW w:w="2797" w:type="dxa"/>
            <w:gridSpan w:val="2"/>
          </w:tcPr>
          <w:p>
            <w:pPr>
              <w:pStyle w:val="10"/>
              <w:spacing w:before="19"/>
              <w:ind w:left="32" w:right="1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该专业教师队伍情况</w:t>
            </w:r>
          </w:p>
          <w:p>
            <w:pPr>
              <w:pStyle w:val="10"/>
              <w:spacing w:before="11" w:line="283" w:lineRule="exact"/>
              <w:ind w:left="90" w:right="1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8" w:hRule="atLeast"/>
        </w:trPr>
        <w:tc>
          <w:tcPr>
            <w:tcW w:w="2391" w:type="dxa"/>
            <w:vAlign w:val="center"/>
          </w:tcPr>
          <w:p>
            <w:pPr>
              <w:pStyle w:val="10"/>
              <w:spacing w:before="177"/>
              <w:ind w:left="95" w:right="86"/>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相近专业 3</w:t>
            </w:r>
          </w:p>
        </w:tc>
        <w:tc>
          <w:tcPr>
            <w:tcW w:w="2388" w:type="dxa"/>
          </w:tcPr>
          <w:p>
            <w:pPr>
              <w:pStyle w:val="10"/>
              <w:spacing w:before="177"/>
              <w:ind w:left="212" w:right="207"/>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思想政治教育</w:t>
            </w:r>
          </w:p>
        </w:tc>
        <w:tc>
          <w:tcPr>
            <w:tcW w:w="1984" w:type="dxa"/>
          </w:tcPr>
          <w:p>
            <w:pPr>
              <w:pStyle w:val="10"/>
              <w:spacing w:before="177"/>
              <w:ind w:right="25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1978</w:t>
            </w:r>
          </w:p>
        </w:tc>
        <w:tc>
          <w:tcPr>
            <w:tcW w:w="2797" w:type="dxa"/>
            <w:gridSpan w:val="2"/>
          </w:tcPr>
          <w:p>
            <w:pPr>
              <w:pStyle w:val="10"/>
              <w:spacing w:before="16"/>
              <w:ind w:left="32" w:right="1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该专业教师队伍情况</w:t>
            </w:r>
          </w:p>
          <w:p>
            <w:pPr>
              <w:pStyle w:val="10"/>
              <w:spacing w:before="14" w:line="282" w:lineRule="exact"/>
              <w:ind w:left="90" w:right="19"/>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00" w:hRule="atLeast"/>
        </w:trPr>
        <w:tc>
          <w:tcPr>
            <w:tcW w:w="2391" w:type="dxa"/>
            <w:vAlign w:val="center"/>
          </w:tcPr>
          <w:p>
            <w:pPr>
              <w:pStyle w:val="10"/>
              <w:spacing w:before="16"/>
              <w:ind w:left="95" w:right="8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增设专业区分度</w:t>
            </w:r>
          </w:p>
          <w:p>
            <w:pPr>
              <w:pStyle w:val="10"/>
              <w:spacing w:before="14"/>
              <w:ind w:left="95" w:right="8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（目录外专业填写）</w:t>
            </w:r>
          </w:p>
        </w:tc>
        <w:tc>
          <w:tcPr>
            <w:tcW w:w="7169" w:type="dxa"/>
            <w:gridSpan w:val="4"/>
          </w:tcPr>
          <w:p>
            <w:pPr>
              <w:pStyle w:val="10"/>
              <w:rPr>
                <w:rFonts w:hint="eastAsia"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98" w:hRule="atLeast"/>
        </w:trPr>
        <w:tc>
          <w:tcPr>
            <w:tcW w:w="2391" w:type="dxa"/>
            <w:vAlign w:val="center"/>
          </w:tcPr>
          <w:p>
            <w:pPr>
              <w:pStyle w:val="10"/>
              <w:spacing w:before="16"/>
              <w:ind w:left="115"/>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增设专业的基础要求</w:t>
            </w:r>
          </w:p>
          <w:p>
            <w:pPr>
              <w:pStyle w:val="10"/>
              <w:spacing w:before="12"/>
              <w:ind w:left="115"/>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（目录外专业填写）</w:t>
            </w:r>
          </w:p>
        </w:tc>
        <w:tc>
          <w:tcPr>
            <w:tcW w:w="7169" w:type="dxa"/>
            <w:gridSpan w:val="4"/>
          </w:tcPr>
          <w:p>
            <w:pPr>
              <w:pStyle w:val="10"/>
              <w:rPr>
                <w:rFonts w:hint="eastAsia" w:asciiTheme="minorEastAsia" w:hAnsiTheme="minorEastAsia" w:eastAsiaTheme="minorEastAsia" w:cstheme="minorEastAsia"/>
                <w:sz w:val="24"/>
              </w:rPr>
            </w:pPr>
          </w:p>
        </w:tc>
      </w:tr>
    </w:tbl>
    <w:p>
      <w:pPr>
        <w:rPr>
          <w:rFonts w:ascii="Times New Roman"/>
          <w:sz w:val="24"/>
        </w:rPr>
        <w:sectPr>
          <w:footerReference r:id="rId3" w:type="default"/>
          <w:pgSz w:w="11910" w:h="16840"/>
          <w:pgMar w:top="1134" w:right="1134" w:bottom="1134" w:left="1134" w:header="720" w:footer="720" w:gutter="0"/>
          <w:pgNumType w:fmt="decimal" w:start="1"/>
          <w:cols w:space="0" w:num="1"/>
        </w:sectPr>
      </w:pPr>
    </w:p>
    <w:p>
      <w:pPr>
        <w:pStyle w:val="9"/>
        <w:tabs>
          <w:tab w:val="left" w:pos="3636"/>
        </w:tabs>
        <w:ind w:left="-1" w:right="254" w:firstLine="0"/>
        <w:jc w:val="center"/>
        <w:rPr>
          <w:rFonts w:ascii="黑体" w:eastAsia="黑体"/>
          <w:sz w:val="36"/>
          <w:lang w:val="en-US"/>
        </w:rPr>
      </w:pPr>
      <w:r>
        <w:rPr>
          <w:rFonts w:hint="eastAsia" w:ascii="黑体" w:eastAsia="黑体"/>
          <w:sz w:val="36"/>
          <w:lang w:val="en-US"/>
        </w:rPr>
        <w:t>3.申报专业人才需求情况</w:t>
      </w:r>
    </w:p>
    <w:p>
      <w:pPr>
        <w:pStyle w:val="2"/>
        <w:spacing w:before="5"/>
        <w:rPr>
          <w:rFonts w:ascii="Times New Roman"/>
          <w:sz w:val="11"/>
        </w:rPr>
      </w:pPr>
    </w:p>
    <w:tbl>
      <w:tblPr>
        <w:tblStyle w:val="8"/>
        <w:tblW w:w="980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7"/>
        <w:gridCol w:w="1051"/>
        <w:gridCol w:w="3130"/>
        <w:gridCol w:w="38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8" w:hRule="atLeast"/>
          <w:jc w:val="center"/>
        </w:trPr>
        <w:tc>
          <w:tcPr>
            <w:tcW w:w="2858" w:type="dxa"/>
            <w:gridSpan w:val="2"/>
            <w:tcBorders>
              <w:bottom w:val="single" w:color="000000" w:sz="6" w:space="0"/>
              <w:right w:val="single" w:color="000000" w:sz="6" w:space="0"/>
            </w:tcBorders>
            <w:vAlign w:val="center"/>
          </w:tcPr>
          <w:p>
            <w:pPr>
              <w:pStyle w:val="10"/>
              <w:spacing w:before="122"/>
              <w:ind w:left="107"/>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申报专业主要就业领域（限</w:t>
            </w:r>
            <w:r>
              <w:rPr>
                <w:rFonts w:hint="eastAsia" w:asciiTheme="minorEastAsia" w:hAnsiTheme="minorEastAsia" w:eastAsiaTheme="minorEastAsia" w:cstheme="minorEastAsia"/>
                <w:sz w:val="24"/>
                <w:lang w:val="en-US"/>
              </w:rPr>
              <w:t>500字</w:t>
            </w:r>
            <w:r>
              <w:rPr>
                <w:rFonts w:hint="eastAsia" w:asciiTheme="minorEastAsia" w:hAnsiTheme="minorEastAsia" w:eastAsiaTheme="minorEastAsia" w:cstheme="minorEastAsia"/>
                <w:sz w:val="24"/>
              </w:rPr>
              <w:t>）</w:t>
            </w:r>
          </w:p>
        </w:tc>
        <w:tc>
          <w:tcPr>
            <w:tcW w:w="6947" w:type="dxa"/>
            <w:gridSpan w:val="2"/>
            <w:tcBorders>
              <w:left w:val="single" w:color="000000" w:sz="6" w:space="0"/>
              <w:bottom w:val="single" w:color="000000" w:sz="6" w:space="0"/>
            </w:tcBorders>
          </w:tcPr>
          <w:p>
            <w:pPr>
              <w:pStyle w:val="10"/>
              <w:ind w:firstLine="360" w:firstLineChars="15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rPr>
              <w:t>毕业生就业主要分布在民政、教育、公安、人力资源和社会保障、乡村振兴、社区建设与管理、退役军人事务、统战、信访等部门，及工会、青年、妇女、残联、计生协等群团组织，各级社会团体、基金会、民办非企业等公益慈善和专业服务类机构，及合法注册的国际非政府组织驻中国代表处、有社会责任担当的相关企业等单位；主要从事社会心理服务、人力资源、社会保障、社会调查、社工行政、社会组织管理、企业文化创新、信息资源链接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26" w:hRule="atLeast"/>
          <w:jc w:val="center"/>
        </w:trPr>
        <w:tc>
          <w:tcPr>
            <w:tcW w:w="9805" w:type="dxa"/>
            <w:gridSpan w:val="4"/>
            <w:tcBorders>
              <w:top w:val="single" w:color="000000" w:sz="6" w:space="0"/>
              <w:bottom w:val="single" w:color="000000" w:sz="6" w:space="0"/>
            </w:tcBorders>
          </w:tcPr>
          <w:p>
            <w:pPr>
              <w:pStyle w:val="10"/>
              <w:spacing w:line="242" w:lineRule="auto"/>
              <w:ind w:left="107" w:right="51"/>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人才需求情况（请加强与用人单位的沟通，预测用人单位对该专业的岗位需求。此处填写的内容要具体到用人单位名称及其人才需求预测数，限</w:t>
            </w:r>
            <w:r>
              <w:rPr>
                <w:rFonts w:hint="eastAsia" w:asciiTheme="minorEastAsia" w:hAnsiTheme="minorEastAsia" w:eastAsiaTheme="minorEastAsia" w:cstheme="minorEastAsia"/>
                <w:sz w:val="24"/>
                <w:lang w:val="en-US"/>
              </w:rPr>
              <w:t>1000字</w:t>
            </w:r>
            <w:r>
              <w:rPr>
                <w:rFonts w:hint="eastAsia" w:asciiTheme="minorEastAsia" w:hAnsiTheme="minorEastAsia" w:eastAsiaTheme="minorEastAsia" w:cstheme="minorEastAsia"/>
                <w:sz w:val="24"/>
              </w:rPr>
              <w:t>）</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jc w:val="both"/>
              <w:textAlignment w:val="auto"/>
              <w:outlineLvl w:val="9"/>
              <w:rPr>
                <w:rFonts w:hint="eastAsia" w:asciiTheme="minorEastAsia" w:hAnsiTheme="minorEastAsia" w:eastAsiaTheme="minorEastAsia" w:cstheme="minorEastAsia"/>
                <w:b/>
                <w:sz w:val="24"/>
                <w:lang w:val="en-US"/>
              </w:rPr>
            </w:pPr>
            <w:r>
              <w:rPr>
                <w:rFonts w:hint="eastAsia" w:asciiTheme="minorEastAsia" w:hAnsiTheme="minorEastAsia" w:eastAsiaTheme="minorEastAsia" w:cstheme="minorEastAsia"/>
                <w:b/>
                <w:sz w:val="24"/>
                <w:lang w:val="en-US"/>
              </w:rPr>
              <w:t>一、宏观层面对社会工作专业人才需求增加</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（一）国家对社会工作专业的需求增加</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2022年3月，李克强总理在《2022年政府工作报告》中提到“发展社会工作，支持社会组织、人道救助、志愿服务、公益慈善等健康发展”，这已经是第六次将“社会工作”写入政府工作报告。2021年6月，《“十四五”民政事业发展规划》（民发〔2021〕51号）要求要加大完善现代社会工作制度。一是构建社会工作服务体系，二是提升社会工作服务机构能力，三是扩大专业社会工作人才队伍。此外，在改革完善社会救助制度、儿童福利机构优化提质、未成年人保护、加强养老服务人才队伍建设、加强婚姻家庭辅导教育、深化城乡社区服务体系建设等方面还有多处提及社会工作。</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在乡村振兴方面，《乡村振兴促进法》强调，各级人民政府应当采取措施培育社会工作人才；县级以上人民政府应当搭建社会工作和乡村建设志愿服务平台。《关于加快推进乡村人才振兴的意见》明确提出，要加强农村社会工作人才队伍建设，要加大本土社会工作专业人才培养力度。</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在未成年人保护方面，《国务院未成年人保护工作领导小组关于加强未成年人保护工作的意见》列出的重点任务中有四处涉及社会工作，其中包括推进儿童福利机构拓展专业社会工作服务功能、推进学校社会工作发展、大力发展未成年人保护领域专业社会工作、积极引导专业社会工作者参与司法保护等。《中国儿童发展纲要（2021－2030年）》也提出了“儿童社会工作专业队伍明显壮大”的目标，并要求加强儿童社会工作专业队伍建设。</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在养老方面，民政部发布《养老机构岗位设置及人员配备规范》，明确规定养老机构应每200名老年人（不足200名的按200名计算）配备一名社会工作者。同时强调，社会工作者应取得相应的职业资格证书。</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在突发事件应对方面，《法治政府建设实施纲要（2021－2025年）》提出，明确社会组织、慈善组织、社会工作者、志愿者等参与突发事件应对的法律地位及其权利义务。各地社会工作者积极有序参与疫情防控工作，有效筑起了疫情社区防线；第一时间参与防汛救灾，开展防汛救灾知识宣传、特困群体帮扶、生产生活秩序恢复、重点人群心理疏导、转移安置群众等工作。</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在医务社工方面，《国务院办公厅关于推动公立医院高质量发展的意见》提出开展公益慈善和社工、志愿者服务；《关于健全重特大疾病医疗保险和救助制度的意见》，提出要支持医疗救助领域社会工作服务和志愿服务发展。北京市在134家医疗卫生单位开展了医务社会工作试点，云南省卫生健康委办公室印发《云南省医务社会工作和志愿服务试点工作方案》。</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综上所述，可见国家亟需社会工作专业人才，在乡村振兴、未成年人保护、养老服务和突发事件应对、医务社工等方面都发挥着服务主体的作用。</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（二）陕西省加强社会工作在养老领域与社区服务领域的作用</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2020年11月，陕西省民政厅办公部关于印发《老年社会工作者培训大纲（试用）》（陕民发〔2021） 74号〕的通知，要求在2022年底培训10万名专兼职老年社会工作者，并通过培训提高老年社会工作者的专业素质和实践能力；2021年，陕西省民政厅办公部关于印发《陕西省乡镇（街道）社会工作服务站建设实施方案（试行）》的通知，要求截止2022年底，力争全省乡镇（街 道）社工站实现全覆盖，建设一支专业的基层社会工作人才队伍，建成一批示范性社工站，培育扶持一批基层的慈善组织，实施一批民政领域社会工作服务 项目。2025年底，力争实现每个村（社区）都有专业社工服务，不断扩大社会工作服务范围和受益人群，持续发挥社会工作专业作用，増强专业服务成效，主要服务领域包括社会救助领域、养老服务领域、儿童福利领域、社区治理领域、社会事务领域。</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（三）西安市注重养老社会工作领域发展</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近年来，我市人口老龄化进程不断加快，截至2020年底，60岁以上户籍人口174.22万人，占总人口的18.55%，预计2025年将达到225.55万人，占总人口的24.2%，对我市养老服务发展提出了严峻挑战。</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西安市人民政府办公厅关于印发《推进养老服务高质量发展行动方案的通知》（市政办发〔2021〕47号）要求强化养老服务队伍建设，将养老服务从业人员技能培训纳入西安市职业技能提升计划，大规模培训养老护理员、养老院院长、老年社会工作者、家庭照护者，到2022年实现全市养老服务从业人员培训全覆盖，推动实现每千名老年人、每百张养老机构床位均拥有1名社会工作者。《西安市“十四五”民政事业发展规划》（市民发〔2021〕109 号）中，强调构建多层次、广覆盖的养老服务体系，积极推行以社区居家养老服务站（中心）为载体，以社会组织为主体、社会工作者为支撑、社区志愿者为补充的 “四社联动”养老服务机制，引导社会组织、社会工作者、志愿者积极参与养老服务，到 2025 年每个社区引进培育发展 2 个以上养老服务示范社会组织或养老服务志愿者队伍；加强养老服务人才队伍建设推动实现每千名老年人、每百张养老机构床位均拥有 1 名社会工作者；鼓励高等和职业院校设置养老服务相关专业或开设相关课程，着力培养老年教育、医学、护理、营养、心理、社工等方面的专业人才。</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《西安市“十四五”民政事业发展规划》（市民发〔2021〕109 号）中，还强调了社会工作专业人才在基本民生、社会基层治理和社会服务等领域应发挥关键作用。在基本民生领域，健全制度机制，鼓励支持慈善组织、社会工作者、志愿服务组织与社会爱心人士参与社会救助，形成政府主导、社会参与、制度健全、政策衔接、兜底有力的综合救助格局，编密织牢社会救助兜底保障网。在基层社会治理领域，创新社区多元治理机制，着力培育社区居民的公民主体意识与社区参与意识，通过宣传、培训、策划形式多样的社区活动等方式，提高社区居民参与社区治理的积极性、主动性，与社会组织、社工人才、志愿者一道形成社区治理合力，推进社会工作与志愿服务创新发展。</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2" w:firstLineChars="200"/>
              <w:jc w:val="both"/>
              <w:textAlignment w:val="auto"/>
              <w:outlineLvl w:val="9"/>
              <w:rPr>
                <w:rFonts w:hint="eastAsia" w:asciiTheme="minorEastAsia" w:hAnsiTheme="minorEastAsia" w:eastAsiaTheme="minorEastAsia" w:cstheme="minorEastAsia"/>
                <w:b/>
                <w:sz w:val="24"/>
                <w:lang w:val="en-US"/>
              </w:rPr>
            </w:pPr>
            <w:r>
              <w:rPr>
                <w:rFonts w:hint="eastAsia" w:asciiTheme="minorEastAsia" w:hAnsiTheme="minorEastAsia" w:eastAsiaTheme="minorEastAsia" w:cstheme="minorEastAsia"/>
                <w:b/>
                <w:sz w:val="24"/>
                <w:lang w:val="en-US"/>
              </w:rPr>
              <w:t>二、社会工作专业人才供给不足</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（一）全国社会工作专业人才缺口较大</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从全国持证社会工作者的总体数量来看，近年全国持证社会工作者总量呈上升趋势。2019年，全国持证社会工作者共有53.10万人，与2018年全国持证社会工作者总量相比增加了9.2万人。从全国持证社会工作者的增长速度来看，近年来全国持证社会工作者保持正增长的趋势，但其增长速度有所波动。</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目前，全国各省市以及乡镇大量增设社会工作者岗位，根据《社会工作专业人才队伍建设中长期规划(2011—2020年)》计划，社会工作专业人才队伍规模要不断壮大。到2020年，社会工作专业人才总量增加到145万人，按照2020年目标，我国社会工作专业人才需求还差了近100万。</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截止到2021年1月，在专业教育方面，目前，我国有412所高校开设了社会工作本、专科院校、170余所高校开展了社会工作专业硕士教育，南开大学等院校开设社会工作与社会政策博士点，全国开设社会工作及其方向的博士点达22个以上，全国每年培养各类社会工作专业毕业生达4万人。</w:t>
            </w:r>
          </w:p>
          <w:p>
            <w:pPr>
              <w:pStyle w:val="10"/>
              <w:keepNext w:val="0"/>
              <w:keepLines w:val="0"/>
              <w:pageBreakBefore w:val="0"/>
              <w:widowControl w:val="0"/>
              <w:numPr>
                <w:ilvl w:val="0"/>
                <w:numId w:val="1"/>
              </w:numPr>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陕西省社会工作专业人才短缺</w:t>
            </w:r>
          </w:p>
          <w:p>
            <w:pPr>
              <w:pStyle w:val="10"/>
              <w:keepNext w:val="0"/>
              <w:keepLines w:val="0"/>
              <w:pageBreakBefore w:val="0"/>
              <w:widowControl w:val="0"/>
              <w:kinsoku/>
              <w:wordWrap/>
              <w:overflowPunct/>
              <w:topLinePunct w:val="0"/>
              <w:autoSpaceDE w:val="0"/>
              <w:autoSpaceDN w:val="0"/>
              <w:bidi w:val="0"/>
              <w:adjustRightInd/>
              <w:snapToGrid/>
              <w:spacing w:line="44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截至2017年底，全省取得全国社会工作者职业水平证书人员已达12780人，全省共有14所高等院校开设社会工作专业，其中有6所高校具有社会工作专业硕士学位授予权，社会工作专业在校学生3000余人，每年培养毕业生800余人。但大部分社会工作专业人才毕业后并没有选择从事本专业，且部分选择从事社会工作的专业人才会选择再沿海发达地区发展。</w:t>
            </w:r>
          </w:p>
          <w:p>
            <w:pPr>
              <w:pStyle w:val="10"/>
              <w:keepNext w:val="0"/>
              <w:keepLines w:val="0"/>
              <w:pageBreakBefore w:val="0"/>
              <w:widowControl w:val="0"/>
              <w:numPr>
                <w:ilvl w:val="0"/>
                <w:numId w:val="1"/>
              </w:numPr>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西安市特定领域的专业社会工作人才供给短缺</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 xml:space="preserve">根据《西安市“十四五”民政事业发展规划》（市民发〔2021〕109 号）发展指标，西安市对专业社会工作专业人才十分需要。按照发展规划，西安市在2025年，全市持证社会工作者总量达到7000人。目前，西安市持证社工人数已达4000余人，在三年时间中，西安市需增加持证社工3000余人，因此社会工作专业人才培养还需加强。同时，西安市对特定领域的专业社会工作相对缺乏。在养老服务产业，西安市大力推动养老产业高质量发展，而社会工作者在这其中扮演重要的服务主体角色，要想达成每百张养老机构床位均拥有 1 名社会工作者的目标，便需要高校在人才培养环节加强老年社会工作相关的课程与实践；在未成年人保护领域，社会工作者参与未成年人保护工作，开展家庭教育指导服务，为未成年人的心理辅导、康复救助、监护及收养评估等提供专业服务。到 2025 年，每个县（区）至少培育孵化 1 家具有专业水平的儿童类社会组织。 </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2" w:firstLineChars="200"/>
              <w:jc w:val="both"/>
              <w:textAlignment w:val="auto"/>
              <w:outlineLvl w:val="9"/>
              <w:rPr>
                <w:rFonts w:hint="eastAsia" w:asciiTheme="minorEastAsia" w:hAnsiTheme="minorEastAsia" w:eastAsiaTheme="minorEastAsia" w:cstheme="minorEastAsia"/>
                <w:b/>
                <w:sz w:val="24"/>
                <w:lang w:val="en-US"/>
              </w:rPr>
            </w:pPr>
            <w:r>
              <w:rPr>
                <w:rFonts w:hint="eastAsia" w:asciiTheme="minorEastAsia" w:hAnsiTheme="minorEastAsia" w:eastAsiaTheme="minorEastAsia" w:cstheme="minorEastAsia"/>
                <w:b/>
                <w:sz w:val="24"/>
                <w:lang w:val="en-US"/>
              </w:rPr>
              <w:t>三、就业前景较好</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（一）目前就业较好</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在“双循环”经济背景下，社会内需不断扩大，社会工作作为第三产业，在社区治理和养老服务、未成年人保护等领域的需求不断增加，社会工作专业人才需求不断增加。</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（二）专业发展前景较好</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该专业属于朝阳专业，未来需求更大。可以预期，在专业设立10-15年内生源充足，就业前景广阔。</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2" w:firstLineChars="200"/>
              <w:jc w:val="both"/>
              <w:textAlignment w:val="auto"/>
              <w:outlineLvl w:val="9"/>
              <w:rPr>
                <w:rFonts w:hint="eastAsia" w:asciiTheme="minorEastAsia" w:hAnsiTheme="minorEastAsia" w:eastAsiaTheme="minorEastAsia" w:cstheme="minorEastAsia"/>
                <w:b/>
                <w:sz w:val="24"/>
                <w:lang w:val="en-US"/>
              </w:rPr>
            </w:pPr>
            <w:r>
              <w:rPr>
                <w:rFonts w:hint="eastAsia" w:asciiTheme="minorEastAsia" w:hAnsiTheme="minorEastAsia" w:eastAsiaTheme="minorEastAsia" w:cstheme="minorEastAsia"/>
                <w:b/>
                <w:sz w:val="24"/>
                <w:lang w:val="en-US"/>
              </w:rPr>
              <w:t>四、国家政策支持社会工作专业发展</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为更好地提升国家治理能力现代化水平，满足人民对美好生活的向往，国家对社会工作专业的政策给予了特别优惠。</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在国家层面，2011年，中央组织部等18部门出台《加强社会工作专业人才队伍建设的意见》，强调积极推动社会工作专业岗位开发和专业人才使用，切实推进社会工作专业人才评价和激励工作。在2016年，民政部出台《关于加强社会工作岗位开发与人才激励保障的意见》，明确指出要合理确定社会工作专业人才薪酬待遇，加大社会工作专业人才表彰奖励力度，努力提高社会工作专业人才职业地位，关心艰苦地区社会工作人才成长发展。</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 xml:space="preserve">立足本地来看，西安市也十分注重加强社会工作人才队伍建设。第一，西安市不断完善社会工作者培养与注册登记管理制度。鼓励符合条件的人员参加全国社会工作者职业水平考试，力争到 2025 年，全市持证社会工作者总量达到 7000人。加强社会工作专业人才继续教育培训，在全市建成 3-5 个社会工作专业实训基地，依托省级社工人才培训基地每年分类培训300-500 名社会工作者，提高理论专业水平与工作能力。大力培养市级社工专业督导人才，在中级社会工作师中选拔实务经验丰富、专业素养高的人员，组建市级社工专业督导队伍。第二，西安市加强社会工作和志愿服务体系建设。依托城乡社区公共服务设施，按照“有场地、有设备、有人员、有服务功能、有工作流程、有规章制度”的标准，到 2025 年在全市 129 个街道和 43 个镇（不含西咸）建设一批“社会工作和志愿服务站”，承担社会工作机构和志愿服务组织培育、社会支持网络构建、社区参与能力提升扶老助残、儿童关爱、志愿者招募培训宣传等功能。第三，西安市加大社会工作专业岗位开发，完善社会工作专业人才薪酬待遇与激励保障措施。近年来，西安市不断建立政府购买社会工作专业服务的长效机制，强化资金保障。推进社会工作服务机构品牌化建设，每年度开展一次“最佳社会工作服务机构”、“优秀社会工作服务项目/案例”评选表彰活动。在社会服务领域，建立未成年人保护机制，培育、引导和规范有关社会组织、社会工作者参与未成年人保护工作，开展家庭教育指导服务，为未成年人的心理辅导、康复救助、监护及收养评估等提供专业服务。到 2025 年，每个县（区）至少培育孵化 1 家具有专业水平的儿童类社会组织。 </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2" w:firstLineChars="200"/>
              <w:jc w:val="both"/>
              <w:textAlignment w:val="auto"/>
              <w:outlineLvl w:val="9"/>
              <w:rPr>
                <w:rFonts w:hint="eastAsia" w:asciiTheme="minorEastAsia" w:hAnsiTheme="minorEastAsia" w:eastAsiaTheme="minorEastAsia" w:cstheme="minorEastAsia"/>
                <w:b/>
                <w:sz w:val="24"/>
                <w:lang w:val="en-US"/>
              </w:rPr>
            </w:pPr>
            <w:r>
              <w:rPr>
                <w:rFonts w:hint="eastAsia" w:asciiTheme="minorEastAsia" w:hAnsiTheme="minorEastAsia" w:eastAsiaTheme="minorEastAsia" w:cstheme="minorEastAsia"/>
                <w:b/>
                <w:sz w:val="24"/>
                <w:lang w:val="en-US"/>
              </w:rPr>
              <w:t>五、西安文理学院相关师资力量雄厚</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西安文理学院党政领导积极配合西安市社会工作人才发展，高度重视社会工作专业申办，为申报专业提供坚强支持。学校具有申报专业的强大师资力量，既有公共事业管理办学历史和师资力量，师范学院心理学专业的雄厚科研力量都为举办社会工作专业提供坚实保障。</w:t>
            </w:r>
          </w:p>
          <w:p>
            <w:pPr>
              <w:pStyle w:val="10"/>
              <w:keepNext w:val="0"/>
              <w:keepLines w:val="0"/>
              <w:pageBreakBefore w:val="0"/>
              <w:widowControl w:val="0"/>
              <w:kinsoku/>
              <w:wordWrap/>
              <w:overflowPunct/>
              <w:topLinePunct w:val="0"/>
              <w:autoSpaceDE w:val="0"/>
              <w:autoSpaceDN w:val="0"/>
              <w:bidi w:val="0"/>
              <w:adjustRightInd/>
              <w:snapToGrid/>
              <w:spacing w:line="460" w:lineRule="exact"/>
              <w:ind w:left="110" w:leftChars="50" w:right="110" w:rightChars="5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为提升国家治理能力现代化水平，满足人民群众日益增长的美好生活的向往，我校申请开办社会工作本科专业。</w:t>
            </w:r>
          </w:p>
          <w:p>
            <w:pPr>
              <w:pStyle w:val="10"/>
              <w:spacing w:line="242" w:lineRule="auto"/>
              <w:ind w:right="51"/>
              <w:rPr>
                <w:rFonts w:hint="eastAsia"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8" w:hRule="atLeast"/>
          <w:jc w:val="center"/>
        </w:trPr>
        <w:tc>
          <w:tcPr>
            <w:tcW w:w="1807" w:type="dxa"/>
            <w:vMerge w:val="restart"/>
            <w:tcBorders>
              <w:top w:val="single" w:color="000000" w:sz="6" w:space="0"/>
              <w:right w:val="single" w:color="000000" w:sz="6" w:space="0"/>
            </w:tcBorders>
          </w:tcPr>
          <w:p>
            <w:pPr>
              <w:pStyle w:val="10"/>
              <w:rPr>
                <w:rFonts w:hint="eastAsia" w:asciiTheme="minorEastAsia" w:hAnsiTheme="minorEastAsia" w:eastAsiaTheme="minorEastAsia" w:cstheme="minorEastAsia"/>
                <w:sz w:val="24"/>
              </w:rPr>
            </w:pPr>
          </w:p>
          <w:p>
            <w:pPr>
              <w:pStyle w:val="10"/>
              <w:rPr>
                <w:rFonts w:hint="eastAsia" w:asciiTheme="minorEastAsia" w:hAnsiTheme="minorEastAsia" w:eastAsiaTheme="minorEastAsia" w:cstheme="minorEastAsia"/>
                <w:sz w:val="24"/>
              </w:rPr>
            </w:pPr>
          </w:p>
          <w:p>
            <w:pPr>
              <w:pStyle w:val="10"/>
              <w:rPr>
                <w:rFonts w:hint="eastAsia" w:asciiTheme="minorEastAsia" w:hAnsiTheme="minorEastAsia" w:eastAsiaTheme="minorEastAsia" w:cstheme="minorEastAsia"/>
                <w:sz w:val="24"/>
              </w:rPr>
            </w:pPr>
          </w:p>
          <w:p>
            <w:pPr>
              <w:pStyle w:val="10"/>
              <w:spacing w:before="1"/>
              <w:rPr>
                <w:rFonts w:hint="eastAsia" w:asciiTheme="minorEastAsia" w:hAnsiTheme="minorEastAsia" w:eastAsiaTheme="minorEastAsia" w:cstheme="minorEastAsia"/>
                <w:sz w:val="23"/>
              </w:rPr>
            </w:pPr>
          </w:p>
          <w:p>
            <w:pPr>
              <w:pStyle w:val="10"/>
              <w:ind w:left="182" w:right="17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4"/>
                <w:sz w:val="24"/>
              </w:rPr>
              <w:t>申报专业人才需求调研情况</w:t>
            </w:r>
          </w:p>
          <w:p>
            <w:pPr>
              <w:pStyle w:val="10"/>
              <w:ind w:left="182" w:right="17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pacing w:val="-4"/>
                <w:sz w:val="24"/>
              </w:rPr>
              <w:t>可上传合作</w:t>
            </w:r>
            <w:r>
              <w:rPr>
                <w:rFonts w:hint="eastAsia" w:asciiTheme="minorEastAsia" w:hAnsiTheme="minorEastAsia" w:eastAsiaTheme="minorEastAsia" w:cstheme="minorEastAsia"/>
                <w:sz w:val="24"/>
              </w:rPr>
              <w:t>办学协议等</w:t>
            </w:r>
            <w:r>
              <w:rPr>
                <w:rFonts w:hint="eastAsia" w:asciiTheme="minorEastAsia" w:hAnsiTheme="minorEastAsia" w:eastAsiaTheme="minorEastAsia" w:cstheme="minorEastAsia"/>
                <w:spacing w:val="-18"/>
                <w:sz w:val="24"/>
              </w:rPr>
              <w:t>）</w:t>
            </w: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年度计划招生人数</w:t>
            </w:r>
          </w:p>
        </w:tc>
        <w:tc>
          <w:tcPr>
            <w:tcW w:w="3817" w:type="dxa"/>
            <w:tcBorders>
              <w:top w:val="single" w:color="000000" w:sz="6" w:space="0"/>
              <w:left w:val="single" w:color="000000" w:sz="6" w:space="0"/>
              <w:bottom w:val="single" w:color="000000" w:sz="6" w:space="0"/>
            </w:tcBorders>
          </w:tcPr>
          <w:p>
            <w:pPr>
              <w:pStyle w:val="10"/>
              <w:spacing w:line="440" w:lineRule="exact"/>
              <w:ind w:left="44" w:leftChars="20" w:right="44" w:rightChars="20" w:firstLine="480" w:firstLineChars="200"/>
              <w:jc w:val="both"/>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1" w:hRule="atLeast"/>
          <w:jc w:val="center"/>
        </w:trPr>
        <w:tc>
          <w:tcPr>
            <w:tcW w:w="1807" w:type="dxa"/>
            <w:vMerge w:val="continue"/>
            <w:tcBorders>
              <w:top w:val="nil"/>
              <w:right w:val="single" w:color="000000" w:sz="6" w:space="0"/>
            </w:tcBorders>
          </w:tcPr>
          <w:p>
            <w:pPr>
              <w:rPr>
                <w:rFonts w:hint="eastAsia" w:asciiTheme="minorEastAsia" w:hAnsiTheme="minorEastAsia" w:eastAsiaTheme="minorEastAsia" w:cstheme="minorEastAsia"/>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预计升学人数</w:t>
            </w:r>
          </w:p>
        </w:tc>
        <w:tc>
          <w:tcPr>
            <w:tcW w:w="3817" w:type="dxa"/>
            <w:tcBorders>
              <w:top w:val="single" w:color="000000" w:sz="6" w:space="0"/>
              <w:left w:val="single" w:color="000000" w:sz="6" w:space="0"/>
              <w:bottom w:val="single" w:color="000000" w:sz="6" w:space="0"/>
            </w:tcBorders>
          </w:tcPr>
          <w:p>
            <w:pPr>
              <w:pStyle w:val="10"/>
              <w:spacing w:line="440" w:lineRule="exact"/>
              <w:ind w:left="44" w:leftChars="20" w:right="44" w:rightChars="20" w:firstLine="480" w:firstLineChars="200"/>
              <w:jc w:val="both"/>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8" w:hRule="atLeast"/>
          <w:jc w:val="center"/>
        </w:trPr>
        <w:tc>
          <w:tcPr>
            <w:tcW w:w="1807" w:type="dxa"/>
            <w:vMerge w:val="continue"/>
            <w:tcBorders>
              <w:top w:val="nil"/>
              <w:right w:val="single" w:color="000000" w:sz="6" w:space="0"/>
            </w:tcBorders>
          </w:tcPr>
          <w:p>
            <w:pPr>
              <w:rPr>
                <w:rFonts w:hint="eastAsia" w:asciiTheme="minorEastAsia" w:hAnsiTheme="minorEastAsia" w:eastAsiaTheme="minorEastAsia" w:cstheme="minorEastAsia"/>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预计就业人数</w:t>
            </w:r>
          </w:p>
        </w:tc>
        <w:tc>
          <w:tcPr>
            <w:tcW w:w="3817" w:type="dxa"/>
            <w:tcBorders>
              <w:top w:val="single" w:color="000000" w:sz="6" w:space="0"/>
              <w:left w:val="single" w:color="000000" w:sz="6" w:space="0"/>
              <w:bottom w:val="single" w:color="000000" w:sz="6" w:space="0"/>
            </w:tcBorders>
          </w:tcPr>
          <w:p>
            <w:pPr>
              <w:pStyle w:val="10"/>
              <w:spacing w:line="440" w:lineRule="exact"/>
              <w:ind w:left="44" w:leftChars="20" w:right="44" w:rightChars="20" w:firstLine="480" w:firstLineChars="200"/>
              <w:jc w:val="both"/>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1" w:hRule="atLeast"/>
          <w:jc w:val="center"/>
        </w:trPr>
        <w:tc>
          <w:tcPr>
            <w:tcW w:w="1807" w:type="dxa"/>
            <w:vMerge w:val="continue"/>
            <w:tcBorders>
              <w:top w:val="nil"/>
              <w:right w:val="single" w:color="000000" w:sz="6" w:space="0"/>
            </w:tcBorders>
          </w:tcPr>
          <w:p>
            <w:pPr>
              <w:rPr>
                <w:rFonts w:hint="eastAsia" w:asciiTheme="minorEastAsia" w:hAnsiTheme="minorEastAsia" w:eastAsiaTheme="minorEastAsia" w:cstheme="minorEastAsia"/>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其中：（请填写用人单位名称）</w:t>
            </w:r>
          </w:p>
        </w:tc>
        <w:tc>
          <w:tcPr>
            <w:tcW w:w="3817" w:type="dxa"/>
            <w:tcBorders>
              <w:top w:val="single" w:color="000000" w:sz="6" w:space="0"/>
              <w:left w:val="single" w:color="000000" w:sz="6" w:space="0"/>
              <w:bottom w:val="single" w:color="000000" w:sz="6" w:space="0"/>
            </w:tcBorders>
          </w:tcPr>
          <w:p>
            <w:pPr>
              <w:pStyle w:val="10"/>
              <w:spacing w:line="440" w:lineRule="exact"/>
              <w:ind w:left="44" w:leftChars="20" w:right="44" w:rightChars="20" w:firstLine="480" w:firstLineChars="200"/>
              <w:jc w:val="both"/>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1" w:hRule="atLeast"/>
          <w:jc w:val="center"/>
        </w:trPr>
        <w:tc>
          <w:tcPr>
            <w:tcW w:w="1807" w:type="dxa"/>
            <w:vMerge w:val="continue"/>
            <w:tcBorders>
              <w:top w:val="nil"/>
              <w:right w:val="single" w:color="000000" w:sz="6" w:space="0"/>
            </w:tcBorders>
          </w:tcPr>
          <w:p>
            <w:pPr>
              <w:rPr>
                <w:rFonts w:hint="eastAsia" w:asciiTheme="minorEastAsia" w:hAnsiTheme="minorEastAsia" w:eastAsiaTheme="minorEastAsia" w:cstheme="minorEastAsia"/>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（请填写用人单位名称）</w:t>
            </w:r>
          </w:p>
        </w:tc>
        <w:tc>
          <w:tcPr>
            <w:tcW w:w="3817" w:type="dxa"/>
            <w:tcBorders>
              <w:top w:val="single" w:color="000000" w:sz="6" w:space="0"/>
              <w:left w:val="single" w:color="000000" w:sz="6" w:space="0"/>
              <w:bottom w:val="single" w:color="000000" w:sz="6" w:space="0"/>
            </w:tcBorders>
          </w:tcPr>
          <w:p>
            <w:pPr>
              <w:pStyle w:val="10"/>
              <w:rPr>
                <w:rFonts w:hint="eastAsia"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jc w:val="center"/>
        </w:trPr>
        <w:tc>
          <w:tcPr>
            <w:tcW w:w="1807" w:type="dxa"/>
            <w:vMerge w:val="continue"/>
            <w:tcBorders>
              <w:top w:val="nil"/>
              <w:right w:val="single" w:color="000000" w:sz="6" w:space="0"/>
            </w:tcBorders>
          </w:tcPr>
          <w:p>
            <w:pPr>
              <w:rPr>
                <w:rFonts w:hint="eastAsia" w:asciiTheme="minorEastAsia" w:hAnsiTheme="minorEastAsia" w:eastAsiaTheme="minorEastAsia" w:cstheme="minorEastAsia"/>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（请填写用人单位名称）</w:t>
            </w:r>
          </w:p>
        </w:tc>
        <w:tc>
          <w:tcPr>
            <w:tcW w:w="3817" w:type="dxa"/>
            <w:tcBorders>
              <w:top w:val="single" w:color="000000" w:sz="6" w:space="0"/>
              <w:left w:val="single" w:color="000000" w:sz="6" w:space="0"/>
              <w:bottom w:val="single" w:color="000000" w:sz="6" w:space="0"/>
            </w:tcBorders>
          </w:tcPr>
          <w:p>
            <w:pPr>
              <w:pStyle w:val="10"/>
              <w:rPr>
                <w:rFonts w:hint="eastAsia"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1" w:hRule="atLeast"/>
          <w:jc w:val="center"/>
        </w:trPr>
        <w:tc>
          <w:tcPr>
            <w:tcW w:w="1807" w:type="dxa"/>
            <w:vMerge w:val="continue"/>
            <w:tcBorders>
              <w:top w:val="nil"/>
              <w:right w:val="single" w:color="000000" w:sz="6" w:space="0"/>
            </w:tcBorders>
          </w:tcPr>
          <w:p>
            <w:pPr>
              <w:rPr>
                <w:rFonts w:hint="eastAsia" w:asciiTheme="minorEastAsia" w:hAnsiTheme="minorEastAsia" w:eastAsiaTheme="minorEastAsia" w:cstheme="minorEastAsia"/>
                <w:sz w:val="2"/>
                <w:szCs w:val="2"/>
              </w:rPr>
            </w:pPr>
          </w:p>
        </w:tc>
        <w:tc>
          <w:tcPr>
            <w:tcW w:w="4181" w:type="dxa"/>
            <w:gridSpan w:val="2"/>
            <w:tcBorders>
              <w:top w:val="single" w:color="000000" w:sz="6" w:space="0"/>
              <w:left w:val="single" w:color="000000" w:sz="6" w:space="0"/>
              <w:right w:val="single" w:color="000000" w:sz="6" w:space="0"/>
            </w:tcBorders>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（请填写用人单位名称）</w:t>
            </w:r>
          </w:p>
        </w:tc>
        <w:tc>
          <w:tcPr>
            <w:tcW w:w="3817" w:type="dxa"/>
            <w:tcBorders>
              <w:top w:val="single" w:color="000000" w:sz="6" w:space="0"/>
              <w:left w:val="single" w:color="000000" w:sz="6" w:space="0"/>
            </w:tcBorders>
          </w:tcPr>
          <w:p>
            <w:pPr>
              <w:pStyle w:val="10"/>
              <w:rPr>
                <w:rFonts w:hint="eastAsia" w:asciiTheme="minorEastAsia" w:hAnsiTheme="minorEastAsia" w:eastAsiaTheme="minorEastAsia" w:cstheme="minorEastAsia"/>
                <w:sz w:val="24"/>
              </w:rPr>
            </w:pPr>
          </w:p>
        </w:tc>
      </w:tr>
    </w:tbl>
    <w:p>
      <w:pPr>
        <w:rPr>
          <w:rFonts w:ascii="Times New Roman"/>
          <w:sz w:val="24"/>
        </w:rPr>
        <w:sectPr>
          <w:headerReference r:id="rId4" w:type="default"/>
          <w:pgSz w:w="11910" w:h="16840"/>
          <w:pgMar w:top="1134" w:right="1134" w:bottom="1134" w:left="1134" w:header="1409" w:footer="0" w:gutter="0"/>
          <w:pgNumType w:fmt="decimal"/>
          <w:cols w:space="0" w:num="1"/>
        </w:sectPr>
      </w:pPr>
    </w:p>
    <w:p>
      <w:pPr>
        <w:pStyle w:val="2"/>
        <w:spacing w:line="400" w:lineRule="exact"/>
        <w:ind w:left="20"/>
        <w:jc w:val="center"/>
      </w:pPr>
      <w:r>
        <w:t>4.教师及课程基本情况表</w:t>
      </w:r>
    </w:p>
    <w:p>
      <w:pPr>
        <w:pStyle w:val="2"/>
        <w:spacing w:before="8"/>
        <w:rPr>
          <w:rFonts w:ascii="Times New Roman"/>
          <w:sz w:val="17"/>
        </w:rPr>
      </w:pPr>
    </w:p>
    <w:p>
      <w:pPr>
        <w:pStyle w:val="9"/>
        <w:numPr>
          <w:ilvl w:val="1"/>
          <w:numId w:val="2"/>
        </w:numPr>
        <w:tabs>
          <w:tab w:val="left" w:pos="714"/>
        </w:tabs>
        <w:spacing w:before="0" w:line="484" w:lineRule="exact"/>
        <w:rPr>
          <w:sz w:val="24"/>
        </w:rPr>
      </w:pPr>
      <w:r>
        <w:rPr>
          <w:rFonts w:hint="eastAsia" w:ascii="Microsoft JhengHei" w:eastAsia="Microsoft JhengHei"/>
          <w:b/>
          <w:sz w:val="28"/>
        </w:rPr>
        <w:t>教师及开课情况汇总表</w:t>
      </w:r>
    </w:p>
    <w:p>
      <w:pPr>
        <w:spacing w:before="4"/>
        <w:rPr>
          <w:sz w:val="5"/>
        </w:rPr>
      </w:pPr>
    </w:p>
    <w:tbl>
      <w:tblPr>
        <w:tblStyle w:val="8"/>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7"/>
        <w:gridCol w:w="3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6347" w:type="dxa"/>
          </w:tcPr>
          <w:p>
            <w:pPr>
              <w:pStyle w:val="10"/>
              <w:spacing w:before="79" w:line="299" w:lineRule="exact"/>
              <w:ind w:left="392" w:right="383"/>
              <w:jc w:val="center"/>
              <w:rPr>
                <w:sz w:val="24"/>
              </w:rPr>
            </w:pPr>
            <w:r>
              <w:rPr>
                <w:sz w:val="24"/>
              </w:rPr>
              <w:t>专任教师总数</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ascii="仿宋_GB2312" w:hAnsi="仿宋_GB2312" w:eastAsia="仿宋_GB2312" w:cs="仿宋_GB2312"/>
                <w:sz w:val="24"/>
                <w:lang w:val="en-US"/>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6347" w:type="dxa"/>
          </w:tcPr>
          <w:p>
            <w:pPr>
              <w:pStyle w:val="10"/>
              <w:spacing w:before="81" w:line="299" w:lineRule="exact"/>
              <w:ind w:left="392" w:right="384"/>
              <w:jc w:val="center"/>
              <w:rPr>
                <w:sz w:val="24"/>
              </w:rPr>
            </w:pPr>
            <w:r>
              <w:rPr>
                <w:sz w:val="24"/>
              </w:rPr>
              <w:t>具有教授（含其他正高级）职称教师数及比例</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ascii="仿宋_GB2312" w:hAnsi="仿宋_GB2312" w:eastAsia="仿宋_GB2312" w:cs="仿宋_GB2312"/>
                <w:sz w:val="24"/>
                <w:lang w:val="en-US"/>
              </w:rPr>
              <w:t>4</w:t>
            </w:r>
            <w:r>
              <w:rPr>
                <w:rFonts w:hint="eastAsia" w:ascii="仿宋_GB2312" w:hAnsi="仿宋_GB2312" w:eastAsia="仿宋_GB2312" w:cs="仿宋_GB2312"/>
                <w:sz w:val="24"/>
                <w:lang w:val="en-US"/>
              </w:rPr>
              <w:t>；</w:t>
            </w:r>
            <w:r>
              <w:rPr>
                <w:rFonts w:ascii="仿宋_GB2312" w:hAnsi="仿宋_GB2312" w:eastAsia="仿宋_GB2312" w:cs="仿宋_GB2312"/>
                <w:sz w:val="24"/>
                <w:lang w:val="en-US"/>
              </w:rPr>
              <w:t>22</w:t>
            </w:r>
            <w:r>
              <w:rPr>
                <w:rFonts w:hint="eastAsia" w:ascii="仿宋_GB2312" w:hAnsi="仿宋_GB2312" w:eastAsia="仿宋_GB2312" w:cs="仿宋_GB2312"/>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具有副教授以上（含其他副高级）职称教师数及比例</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ascii="仿宋_GB2312" w:hAnsi="仿宋_GB2312" w:eastAsia="仿宋_GB2312" w:cs="仿宋_GB2312"/>
                <w:sz w:val="24"/>
                <w:lang w:val="en-US"/>
              </w:rPr>
              <w:t>9</w:t>
            </w:r>
            <w:r>
              <w:rPr>
                <w:rFonts w:hint="eastAsia" w:ascii="仿宋_GB2312" w:hAnsi="仿宋_GB2312" w:eastAsia="仿宋_GB2312" w:cs="仿宋_GB2312"/>
                <w:sz w:val="24"/>
                <w:lang w:val="en-US"/>
              </w:rPr>
              <w:t>；5</w:t>
            </w:r>
            <w:r>
              <w:rPr>
                <w:rFonts w:ascii="仿宋_GB2312" w:hAnsi="仿宋_GB2312" w:eastAsia="仿宋_GB2312" w:cs="仿宋_GB2312"/>
                <w:sz w:val="24"/>
                <w:lang w:val="en-US"/>
              </w:rPr>
              <w:t>0</w:t>
            </w:r>
            <w:r>
              <w:rPr>
                <w:rFonts w:hint="eastAsia" w:ascii="仿宋_GB2312" w:hAnsi="仿宋_GB2312" w:eastAsia="仿宋_GB2312" w:cs="仿宋_GB2312"/>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3"/>
              <w:jc w:val="center"/>
              <w:rPr>
                <w:sz w:val="24"/>
              </w:rPr>
            </w:pPr>
            <w:r>
              <w:rPr>
                <w:sz w:val="24"/>
              </w:rPr>
              <w:t>具有硕士以上（含）学位教师数及比例</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ascii="仿宋_GB2312" w:hAnsi="仿宋_GB2312" w:eastAsia="仿宋_GB2312" w:cs="仿宋_GB2312"/>
                <w:sz w:val="24"/>
                <w:lang w:val="en-US"/>
              </w:rPr>
              <w:t>17</w:t>
            </w:r>
            <w:r>
              <w:rPr>
                <w:rFonts w:hint="eastAsia" w:ascii="仿宋_GB2312" w:hAnsi="仿宋_GB2312" w:eastAsia="仿宋_GB2312" w:cs="仿宋_GB2312"/>
                <w:sz w:val="24"/>
                <w:lang w:val="en-US"/>
              </w:rPr>
              <w:t>；9</w:t>
            </w:r>
            <w:r>
              <w:rPr>
                <w:rFonts w:ascii="仿宋_GB2312" w:hAnsi="仿宋_GB2312" w:eastAsia="仿宋_GB2312" w:cs="仿宋_GB2312"/>
                <w:sz w:val="24"/>
                <w:lang w:val="en-US"/>
              </w:rPr>
              <w:t>4</w:t>
            </w:r>
            <w:r>
              <w:rPr>
                <w:rFonts w:hint="eastAsia" w:ascii="仿宋_GB2312" w:hAnsi="仿宋_GB2312" w:eastAsia="仿宋_GB2312" w:cs="仿宋_GB2312"/>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具有博士学位教师数及比例</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ascii="仿宋_GB2312" w:hAnsi="仿宋_GB2312" w:eastAsia="仿宋_GB2312" w:cs="仿宋_GB2312"/>
                <w:sz w:val="24"/>
                <w:lang w:val="en-US"/>
              </w:rPr>
              <w:t>5</w:t>
            </w:r>
            <w:r>
              <w:rPr>
                <w:rFonts w:hint="eastAsia" w:ascii="仿宋_GB2312" w:hAnsi="仿宋_GB2312" w:eastAsia="仿宋_GB2312" w:cs="仿宋_GB2312"/>
                <w:sz w:val="24"/>
                <w:lang w:val="en-US"/>
              </w:rPr>
              <w:t>；</w:t>
            </w:r>
            <w:r>
              <w:rPr>
                <w:rFonts w:ascii="仿宋_GB2312" w:hAnsi="仿宋_GB2312" w:eastAsia="仿宋_GB2312" w:cs="仿宋_GB2312"/>
                <w:sz w:val="24"/>
                <w:lang w:val="en-US"/>
              </w:rPr>
              <w:t>27</w:t>
            </w:r>
            <w:r>
              <w:rPr>
                <w:rFonts w:hint="eastAsia" w:ascii="仿宋_GB2312" w:hAnsi="仿宋_GB2312" w:eastAsia="仿宋_GB2312" w:cs="仿宋_GB2312"/>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6347" w:type="dxa"/>
          </w:tcPr>
          <w:p>
            <w:pPr>
              <w:pStyle w:val="10"/>
              <w:spacing w:before="79" w:line="301" w:lineRule="exact"/>
              <w:ind w:left="389" w:right="384"/>
              <w:jc w:val="center"/>
              <w:rPr>
                <w:sz w:val="24"/>
              </w:rPr>
            </w:pPr>
            <w:r>
              <w:rPr>
                <w:rFonts w:ascii="Times New Roman" w:eastAsia="Times New Roman"/>
                <w:sz w:val="24"/>
              </w:rPr>
              <w:t xml:space="preserve">35 </w:t>
            </w:r>
            <w:r>
              <w:rPr>
                <w:sz w:val="24"/>
              </w:rPr>
              <w:t>岁以下青年教师数及比例</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hint="eastAsia" w:ascii="仿宋_GB2312" w:hAnsi="仿宋_GB2312" w:eastAsia="仿宋_GB2312" w:cs="仿宋_GB2312"/>
                <w:sz w:val="24"/>
                <w:lang w:val="en-US"/>
              </w:rPr>
              <w:t>2；</w:t>
            </w:r>
            <w:r>
              <w:rPr>
                <w:rFonts w:ascii="仿宋_GB2312" w:hAnsi="仿宋_GB2312" w:eastAsia="仿宋_GB2312" w:cs="仿宋_GB2312"/>
                <w:sz w:val="24"/>
                <w:lang w:val="en-US"/>
              </w:rPr>
              <w:t>11</w:t>
            </w:r>
            <w:r>
              <w:rPr>
                <w:rFonts w:hint="eastAsia" w:ascii="仿宋_GB2312" w:hAnsi="仿宋_GB2312" w:eastAsia="仿宋_GB2312" w:cs="仿宋_GB2312"/>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8" w:hRule="atLeast"/>
        </w:trPr>
        <w:tc>
          <w:tcPr>
            <w:tcW w:w="6347" w:type="dxa"/>
          </w:tcPr>
          <w:p>
            <w:pPr>
              <w:pStyle w:val="10"/>
              <w:spacing w:before="79" w:line="299" w:lineRule="exact"/>
              <w:ind w:left="392" w:right="384"/>
              <w:jc w:val="center"/>
              <w:rPr>
                <w:sz w:val="24"/>
              </w:rPr>
            </w:pPr>
            <w:r>
              <w:rPr>
                <w:rFonts w:ascii="Times New Roman" w:eastAsia="Times New Roman"/>
                <w:sz w:val="24"/>
              </w:rPr>
              <w:t xml:space="preserve">36-55 </w:t>
            </w:r>
            <w:r>
              <w:rPr>
                <w:sz w:val="24"/>
              </w:rPr>
              <w:t>岁教师数及比例</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hint="eastAsia" w:ascii="仿宋_GB2312" w:hAnsi="仿宋_GB2312" w:eastAsia="仿宋_GB2312" w:cs="仿宋_GB2312"/>
                <w:sz w:val="24"/>
                <w:lang w:val="en-US"/>
              </w:rPr>
              <w:t>1</w:t>
            </w:r>
            <w:r>
              <w:rPr>
                <w:rFonts w:ascii="仿宋_GB2312" w:hAnsi="仿宋_GB2312" w:eastAsia="仿宋_GB2312" w:cs="仿宋_GB2312"/>
                <w:sz w:val="24"/>
                <w:lang w:val="en-US"/>
              </w:rPr>
              <w:t>4</w:t>
            </w:r>
            <w:r>
              <w:rPr>
                <w:rFonts w:hint="eastAsia" w:ascii="仿宋_GB2312" w:hAnsi="仿宋_GB2312" w:eastAsia="仿宋_GB2312" w:cs="仿宋_GB2312"/>
                <w:sz w:val="24"/>
                <w:lang w:val="en-US"/>
              </w:rPr>
              <w:t>；</w:t>
            </w:r>
            <w:r>
              <w:rPr>
                <w:rFonts w:ascii="仿宋_GB2312" w:hAnsi="仿宋_GB2312" w:eastAsia="仿宋_GB2312" w:cs="仿宋_GB2312"/>
                <w:sz w:val="24"/>
                <w:lang w:val="en-US"/>
              </w:rPr>
              <w:t>77</w:t>
            </w:r>
            <w:r>
              <w:rPr>
                <w:rFonts w:hint="eastAsia" w:ascii="仿宋_GB2312" w:hAnsi="仿宋_GB2312" w:eastAsia="仿宋_GB2312" w:cs="仿宋_GB2312"/>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6347" w:type="dxa"/>
          </w:tcPr>
          <w:p>
            <w:pPr>
              <w:pStyle w:val="10"/>
              <w:spacing w:before="81" w:line="299" w:lineRule="exact"/>
              <w:ind w:left="392" w:right="384"/>
              <w:jc w:val="center"/>
              <w:rPr>
                <w:sz w:val="24"/>
              </w:rPr>
            </w:pPr>
            <w:r>
              <w:rPr>
                <w:sz w:val="24"/>
              </w:rPr>
              <w:t>兼职</w:t>
            </w:r>
            <w:r>
              <w:rPr>
                <w:rFonts w:ascii="Times New Roman" w:eastAsia="Times New Roman"/>
                <w:sz w:val="24"/>
              </w:rPr>
              <w:t>/</w:t>
            </w:r>
            <w:r>
              <w:rPr>
                <w:sz w:val="24"/>
              </w:rPr>
              <w:t>专职教师比例</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hint="eastAsia" w:ascii="仿宋_GB2312" w:hAnsi="仿宋_GB2312" w:eastAsia="仿宋_GB2312" w:cs="仿宋_GB2312"/>
                <w:sz w:val="24"/>
                <w:lang w:val="en-US"/>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专业核心课程门数</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hint="eastAsia" w:ascii="仿宋_GB2312" w:hAnsi="仿宋_GB2312" w:eastAsia="仿宋_GB2312" w:cs="仿宋_GB2312"/>
                <w:sz w:val="24"/>
                <w:lang w:val="en-US"/>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专业核心课程任课教师数</w:t>
            </w:r>
          </w:p>
        </w:tc>
        <w:tc>
          <w:tcPr>
            <w:tcW w:w="3227" w:type="dxa"/>
          </w:tcPr>
          <w:p>
            <w:pPr>
              <w:pStyle w:val="10"/>
              <w:spacing w:line="440" w:lineRule="exact"/>
              <w:ind w:left="44" w:leftChars="20" w:right="44" w:rightChars="20" w:firstLine="480" w:firstLineChars="200"/>
              <w:jc w:val="both"/>
              <w:rPr>
                <w:rFonts w:ascii="仿宋_GB2312" w:hAnsi="仿宋_GB2312" w:eastAsia="仿宋_GB2312" w:cs="仿宋_GB2312"/>
                <w:sz w:val="24"/>
                <w:lang w:val="en-US"/>
              </w:rPr>
            </w:pPr>
            <w:r>
              <w:rPr>
                <w:rFonts w:hint="eastAsia" w:ascii="仿宋_GB2312" w:hAnsi="仿宋_GB2312" w:eastAsia="仿宋_GB2312" w:cs="仿宋_GB2312"/>
                <w:sz w:val="24"/>
                <w:lang w:val="en-US"/>
              </w:rPr>
              <w:t>11</w:t>
            </w:r>
          </w:p>
        </w:tc>
      </w:tr>
    </w:tbl>
    <w:p>
      <w:pPr>
        <w:pStyle w:val="9"/>
        <w:numPr>
          <w:ilvl w:val="1"/>
          <w:numId w:val="2"/>
        </w:numPr>
        <w:tabs>
          <w:tab w:val="left" w:pos="714"/>
        </w:tabs>
        <w:spacing w:before="197"/>
        <w:rPr>
          <w:sz w:val="24"/>
        </w:rPr>
      </w:pPr>
      <w:r>
        <w:rPr>
          <w:rFonts w:hint="eastAsia" w:ascii="Microsoft JhengHei" w:eastAsia="Microsoft JhengHei"/>
          <w:b/>
          <w:sz w:val="28"/>
        </w:rPr>
        <w:t>教师基本情况表</w:t>
      </w:r>
    </w:p>
    <w:p>
      <w:pPr>
        <w:spacing w:before="4"/>
        <w:rPr>
          <w:sz w:val="5"/>
        </w:rPr>
      </w:pPr>
    </w:p>
    <w:tbl>
      <w:tblPr>
        <w:tblStyle w:val="8"/>
        <w:tblW w:w="9560" w:type="dxa"/>
        <w:jc w:val="center"/>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572"/>
        <w:gridCol w:w="932"/>
        <w:gridCol w:w="1175"/>
        <w:gridCol w:w="846"/>
        <w:gridCol w:w="1530"/>
        <w:gridCol w:w="910"/>
        <w:gridCol w:w="839"/>
        <w:gridCol w:w="1221"/>
        <w:gridCol w:w="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37" w:hRule="atLeast"/>
          <w:tblHeader/>
          <w:jc w:val="center"/>
        </w:trPr>
        <w:tc>
          <w:tcPr>
            <w:tcW w:w="73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姓</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名</w:t>
            </w:r>
          </w:p>
        </w:tc>
        <w:tc>
          <w:tcPr>
            <w:tcW w:w="572"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性</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别</w:t>
            </w:r>
          </w:p>
        </w:tc>
        <w:tc>
          <w:tcPr>
            <w:tcW w:w="932"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出生</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年月</w:t>
            </w:r>
          </w:p>
        </w:tc>
        <w:tc>
          <w:tcPr>
            <w:tcW w:w="1175"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拟授</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课程</w:t>
            </w:r>
          </w:p>
        </w:tc>
        <w:tc>
          <w:tcPr>
            <w:tcW w:w="846"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专业技</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术职务</w:t>
            </w:r>
          </w:p>
        </w:tc>
        <w:tc>
          <w:tcPr>
            <w:tcW w:w="153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最后学历</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毕业学校</w:t>
            </w:r>
          </w:p>
        </w:tc>
        <w:tc>
          <w:tcPr>
            <w:tcW w:w="91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最后</w:t>
            </w:r>
          </w:p>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学历</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毕业</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专业</w:t>
            </w:r>
          </w:p>
        </w:tc>
        <w:tc>
          <w:tcPr>
            <w:tcW w:w="839"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最后</w:t>
            </w:r>
          </w:p>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学历</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毕业</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学位</w:t>
            </w:r>
          </w:p>
        </w:tc>
        <w:tc>
          <w:tcPr>
            <w:tcW w:w="1221"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研究</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领域</w:t>
            </w:r>
          </w:p>
        </w:tc>
        <w:tc>
          <w:tcPr>
            <w:tcW w:w="805"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421"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专职</w:t>
            </w:r>
          </w:p>
          <w:p>
            <w:pPr>
              <w:pStyle w:val="10"/>
              <w:keepNext w:val="0"/>
              <w:keepLines w:val="0"/>
              <w:pageBreakBefore w:val="0"/>
              <w:widowControl w:val="0"/>
              <w:kinsoku/>
              <w:wordWrap/>
              <w:overflowPunct/>
              <w:topLinePunct w:val="0"/>
              <w:autoSpaceDE w:val="0"/>
              <w:autoSpaceDN w:val="0"/>
              <w:bidi w:val="0"/>
              <w:adjustRightInd/>
              <w:snapToGrid/>
              <w:spacing w:line="360" w:lineRule="exact"/>
              <w:ind w:left="0"/>
              <w:jc w:val="center"/>
              <w:textAlignment w:val="auto"/>
              <w:outlineLvl w:val="9"/>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0"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刘鸿明</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男</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1969</w:t>
            </w:r>
            <w:r>
              <w:rPr>
                <w:rFonts w:hint="eastAsia" w:asciiTheme="minorEastAsia" w:hAnsiTheme="minorEastAsia" w:eastAsiaTheme="minorEastAsia" w:cstheme="minorEastAsia"/>
                <w:spacing w:val="-6"/>
                <w:sz w:val="24"/>
                <w:lang w:val="en-US"/>
              </w:rPr>
              <w:t>-</w:t>
            </w:r>
            <w:r>
              <w:rPr>
                <w:rFonts w:hint="eastAsia" w:asciiTheme="minorEastAsia" w:hAnsiTheme="minorEastAsia" w:eastAsiaTheme="minorEastAsia" w:cstheme="minorEastAsia"/>
                <w:spacing w:val="-6"/>
                <w:sz w:val="24"/>
              </w:rPr>
              <w:t>12</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社会工作伦理社会政策概论</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中国人民大学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政治</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经济学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博士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社会经济学</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9"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闫荣国</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男</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1970</w:t>
            </w:r>
            <w:r>
              <w:rPr>
                <w:rFonts w:hint="eastAsia" w:asciiTheme="minorEastAsia" w:hAnsiTheme="minorEastAsia" w:eastAsiaTheme="minorEastAsia" w:cstheme="minorEastAsia"/>
                <w:spacing w:val="-6"/>
                <w:sz w:val="24"/>
                <w:lang w:val="en-US"/>
              </w:rPr>
              <w:t>-</w:t>
            </w:r>
            <w:r>
              <w:rPr>
                <w:rFonts w:hint="eastAsia" w:asciiTheme="minorEastAsia" w:hAnsiTheme="minorEastAsia" w:eastAsiaTheme="minorEastAsia" w:cstheme="minorEastAsia"/>
                <w:spacing w:val="-6"/>
                <w:sz w:val="24"/>
              </w:rPr>
              <w:t>09</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社会工作理论</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西安交通大学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计量</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经济学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博士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社会统计</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0"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董冠华</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男</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1972</w:t>
            </w:r>
            <w:r>
              <w:rPr>
                <w:rFonts w:hint="eastAsia" w:asciiTheme="minorEastAsia" w:hAnsiTheme="minorEastAsia" w:eastAsiaTheme="minorEastAsia" w:cstheme="minorEastAsia"/>
                <w:spacing w:val="-6"/>
                <w:sz w:val="24"/>
                <w:lang w:val="en-US"/>
              </w:rPr>
              <w:t>-</w:t>
            </w:r>
            <w:r>
              <w:rPr>
                <w:rFonts w:hint="eastAsia" w:asciiTheme="minorEastAsia" w:hAnsiTheme="minorEastAsia" w:eastAsiaTheme="minorEastAsia" w:cstheme="minorEastAsia"/>
                <w:spacing w:val="-6"/>
                <w:sz w:val="24"/>
              </w:rPr>
              <w:t>03</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社会保障概论</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西北大学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社会</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保障</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rPr>
              <w:t>社会政策、</w:t>
            </w:r>
            <w:r>
              <w:rPr>
                <w:rFonts w:hint="eastAsia" w:asciiTheme="minorEastAsia" w:hAnsiTheme="minorEastAsia" w:eastAsiaTheme="minorEastAsia" w:cstheme="minorEastAsia"/>
                <w:sz w:val="24"/>
              </w:rPr>
              <w:t>基层社区</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z w:val="24"/>
              </w:rPr>
              <w:t>事务</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13"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田富强</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男</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1972</w:t>
            </w:r>
            <w:r>
              <w:rPr>
                <w:rFonts w:hint="eastAsia" w:asciiTheme="minorEastAsia" w:hAnsiTheme="minorEastAsia" w:eastAsiaTheme="minorEastAsia" w:cstheme="minorEastAsia"/>
                <w:spacing w:val="-6"/>
                <w:sz w:val="24"/>
                <w:lang w:val="en-US"/>
              </w:rPr>
              <w:t>-</w:t>
            </w:r>
            <w:r>
              <w:rPr>
                <w:rFonts w:hint="eastAsia" w:asciiTheme="minorEastAsia" w:hAnsiTheme="minorEastAsia" w:eastAsiaTheme="minorEastAsia" w:cstheme="minorEastAsia"/>
                <w:spacing w:val="-6"/>
                <w:sz w:val="24"/>
              </w:rPr>
              <w:t>02</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社会研究方法</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西北农林科技大学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管理学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博士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社区管理</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12"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贺志武</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男</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1974</w:t>
            </w:r>
            <w:r>
              <w:rPr>
                <w:rFonts w:hint="eastAsia" w:asciiTheme="minorEastAsia" w:hAnsiTheme="minorEastAsia" w:eastAsiaTheme="minorEastAsia" w:cstheme="minorEastAsia"/>
                <w:spacing w:val="-6"/>
                <w:sz w:val="24"/>
                <w:lang w:val="en-US"/>
              </w:rPr>
              <w:t>-</w:t>
            </w:r>
            <w:r>
              <w:rPr>
                <w:rFonts w:hint="eastAsia" w:asciiTheme="minorEastAsia" w:hAnsiTheme="minorEastAsia" w:eastAsiaTheme="minorEastAsia" w:cstheme="minorEastAsia"/>
                <w:spacing w:val="-6"/>
                <w:sz w:val="24"/>
              </w:rPr>
              <w:t>07</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社区工作</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副教授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西北大学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社会</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保障</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社会保障</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0"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李  晶</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1975</w:t>
            </w:r>
            <w:r>
              <w:rPr>
                <w:rFonts w:hint="eastAsia" w:asciiTheme="minorEastAsia" w:hAnsiTheme="minorEastAsia" w:eastAsiaTheme="minorEastAsia" w:cstheme="minorEastAsia"/>
                <w:spacing w:val="-6"/>
                <w:sz w:val="24"/>
                <w:lang w:val="en-US"/>
              </w:rPr>
              <w:t>-</w:t>
            </w:r>
            <w:r>
              <w:rPr>
                <w:rFonts w:hint="eastAsia" w:asciiTheme="minorEastAsia" w:hAnsiTheme="minorEastAsia" w:eastAsiaTheme="minorEastAsia" w:cstheme="minorEastAsia"/>
                <w:spacing w:val="-6"/>
                <w:sz w:val="24"/>
              </w:rPr>
              <w:t>07</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社会学概论</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副教授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西北大学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行政</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管理</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社会工作</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行政</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马云超</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1983</w:t>
            </w:r>
            <w:r>
              <w:rPr>
                <w:rFonts w:hint="eastAsia" w:asciiTheme="minorEastAsia" w:hAnsiTheme="minorEastAsia" w:eastAsiaTheme="minorEastAsia" w:cstheme="minorEastAsia"/>
                <w:spacing w:val="-6"/>
                <w:sz w:val="24"/>
                <w:lang w:val="en-US"/>
              </w:rPr>
              <w:t>-</w:t>
            </w:r>
            <w:r>
              <w:rPr>
                <w:rFonts w:hint="eastAsia" w:asciiTheme="minorEastAsia" w:hAnsiTheme="minorEastAsia" w:eastAsiaTheme="minorEastAsia" w:cstheme="minorEastAsia"/>
                <w:spacing w:val="-6"/>
                <w:sz w:val="24"/>
              </w:rPr>
              <w:t>07</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小组工作</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副教授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西北大学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公共</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经济学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博士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color w:val="000000" w:themeColor="text1"/>
                <w:sz w:val="24"/>
                <w:lang w:val="en-US"/>
              </w:rPr>
              <w:t>社会福利</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00"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杨爱花</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1964</w:t>
            </w:r>
            <w:r>
              <w:rPr>
                <w:rFonts w:hint="eastAsia" w:asciiTheme="minorEastAsia" w:hAnsiTheme="minorEastAsia" w:eastAsiaTheme="minorEastAsia" w:cstheme="minorEastAsia"/>
                <w:spacing w:val="-6"/>
                <w:sz w:val="24"/>
                <w:lang w:val="en-US"/>
              </w:rPr>
              <w:t>-</w:t>
            </w:r>
            <w:r>
              <w:rPr>
                <w:rFonts w:hint="eastAsia" w:asciiTheme="minorEastAsia" w:hAnsiTheme="minorEastAsia" w:eastAsiaTheme="minorEastAsia" w:cstheme="minorEastAsia"/>
                <w:spacing w:val="-6"/>
                <w:sz w:val="24"/>
              </w:rPr>
              <w:t>12</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社会福利思想</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副教授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陕西师范大学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学前</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教育</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学校社会</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工作；</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09"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李灿荣</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1966-03</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社会学原著导读</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副教授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陕西师范大学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心理学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老年心理学</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91"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郝雁丽</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1966-05</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中国社会思想史</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副教授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陕西师范大学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心理学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老年心理学儿童心理学</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46"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杨光艳</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1977-11</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心理学</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讲师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西北大学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心理学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社会心理学</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9"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魏晓春</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1962-12</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社会工作法规与</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政策</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副教授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西北政法大学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法学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学士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社区治理</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87"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陈丽芬</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1980-09</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残疾人社会工作</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讲师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陕西师范大学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法学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博士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残疾人法律援助</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21"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常利娟</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1979-08</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社会工作行政</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副教授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西北政法大学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法学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个案法律</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援助</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42"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刘莹</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1968-01</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pacing w:val="-6"/>
                <w:sz w:val="24"/>
                <w:lang w:val="en-US"/>
              </w:rPr>
            </w:pPr>
            <w:r>
              <w:rPr>
                <w:rFonts w:hint="eastAsia" w:asciiTheme="minorEastAsia" w:hAnsiTheme="minorEastAsia" w:eastAsiaTheme="minorEastAsia" w:cstheme="minorEastAsia"/>
                <w:color w:val="000000" w:themeColor="text1"/>
                <w:spacing w:val="-6"/>
                <w:sz w:val="24"/>
                <w:lang w:val="en-US"/>
              </w:rPr>
              <w:t>医务社会工作；女性社会</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color w:val="000000" w:themeColor="text1"/>
                <w:spacing w:val="-6"/>
                <w:sz w:val="24"/>
                <w:lang w:val="en-US"/>
              </w:rPr>
              <w:t>工作</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讲师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西北大学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法学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特殊群体社会工作</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13"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魏娟辉</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1974-12</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人类行为与社会</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环境</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副教授</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陕西师范大学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法学</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社区治理</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30"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姚力萍</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1996-10</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个案工作学校社会工作</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助教</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青海师范大学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工作</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学校、老年社会工作</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58" w:hRule="atLeast"/>
          <w:jc w:val="center"/>
        </w:trPr>
        <w:tc>
          <w:tcPr>
            <w:tcW w:w="7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贺丹丹</w:t>
            </w:r>
          </w:p>
        </w:tc>
        <w:tc>
          <w:tcPr>
            <w:tcW w:w="57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女</w:t>
            </w:r>
          </w:p>
        </w:tc>
        <w:tc>
          <w:tcPr>
            <w:tcW w:w="932"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1996-04</w:t>
            </w:r>
          </w:p>
        </w:tc>
        <w:tc>
          <w:tcPr>
            <w:tcW w:w="117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社会工作概论 矫治社会工作</w:t>
            </w:r>
          </w:p>
        </w:tc>
        <w:tc>
          <w:tcPr>
            <w:tcW w:w="846"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助教</w:t>
            </w:r>
          </w:p>
        </w:tc>
        <w:tc>
          <w:tcPr>
            <w:tcW w:w="153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中南民族大学</w:t>
            </w:r>
          </w:p>
        </w:tc>
        <w:tc>
          <w:tcPr>
            <w:tcW w:w="910"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工作</w:t>
            </w:r>
          </w:p>
        </w:tc>
        <w:tc>
          <w:tcPr>
            <w:tcW w:w="839"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硕士</w:t>
            </w:r>
          </w:p>
        </w:tc>
        <w:tc>
          <w:tcPr>
            <w:tcW w:w="1221"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学校、临床社会工作</w:t>
            </w:r>
          </w:p>
        </w:tc>
        <w:tc>
          <w:tcPr>
            <w:tcW w:w="805" w:type="dxa"/>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专职</w:t>
            </w:r>
          </w:p>
        </w:tc>
      </w:tr>
    </w:tbl>
    <w:p>
      <w:pPr>
        <w:spacing w:before="197"/>
        <w:ind w:left="218"/>
        <w:rPr>
          <w:rFonts w:ascii="Microsoft JhengHei" w:eastAsiaTheme="minorEastAsia"/>
          <w:b/>
          <w:w w:val="110"/>
          <w:sz w:val="28"/>
        </w:rPr>
      </w:pPr>
    </w:p>
    <w:p>
      <w:pPr>
        <w:spacing w:before="197"/>
        <w:ind w:left="218"/>
        <w:rPr>
          <w:sz w:val="24"/>
        </w:rPr>
      </w:pPr>
      <w:r>
        <w:rPr>
          <w:rFonts w:hint="eastAsia" w:ascii="Microsoft JhengHei" w:eastAsia="Microsoft JhengHei"/>
          <w:b/>
          <w:w w:val="110"/>
          <w:sz w:val="28"/>
        </w:rPr>
        <w:t>4.3.专业核心课程表</w:t>
      </w:r>
    </w:p>
    <w:p>
      <w:pPr>
        <w:spacing w:before="4"/>
        <w:rPr>
          <w:sz w:val="5"/>
        </w:rPr>
      </w:pPr>
    </w:p>
    <w:tbl>
      <w:tblPr>
        <w:tblStyle w:val="8"/>
        <w:tblW w:w="958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50"/>
        <w:gridCol w:w="1288"/>
        <w:gridCol w:w="1098"/>
        <w:gridCol w:w="2344"/>
        <w:gridCol w:w="13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97" w:hRule="atLeast"/>
        </w:trPr>
        <w:tc>
          <w:tcPr>
            <w:tcW w:w="3550" w:type="dxa"/>
            <w:vAlign w:val="center"/>
          </w:tcPr>
          <w:p>
            <w:pPr>
              <w:pStyle w:val="10"/>
              <w:spacing w:before="191" w:line="240" w:lineRule="auto"/>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课程名称</w:t>
            </w:r>
          </w:p>
        </w:tc>
        <w:tc>
          <w:tcPr>
            <w:tcW w:w="1288" w:type="dxa"/>
            <w:vAlign w:val="center"/>
          </w:tcPr>
          <w:p>
            <w:pPr>
              <w:pStyle w:val="10"/>
              <w:spacing w:before="128" w:line="240" w:lineRule="auto"/>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课程总学时</w:t>
            </w:r>
          </w:p>
        </w:tc>
        <w:tc>
          <w:tcPr>
            <w:tcW w:w="1098" w:type="dxa"/>
            <w:vAlign w:val="center"/>
          </w:tcPr>
          <w:p>
            <w:pPr>
              <w:pStyle w:val="10"/>
              <w:spacing w:before="128" w:line="240" w:lineRule="auto"/>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课程</w:t>
            </w:r>
          </w:p>
          <w:p>
            <w:pPr>
              <w:pStyle w:val="10"/>
              <w:spacing w:before="128" w:line="240" w:lineRule="auto"/>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周学时</w:t>
            </w:r>
          </w:p>
        </w:tc>
        <w:tc>
          <w:tcPr>
            <w:tcW w:w="2344" w:type="dxa"/>
            <w:vAlign w:val="center"/>
          </w:tcPr>
          <w:p>
            <w:pPr>
              <w:pStyle w:val="10"/>
              <w:spacing w:before="191" w:line="240" w:lineRule="auto"/>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拟授课教师</w:t>
            </w:r>
          </w:p>
        </w:tc>
        <w:tc>
          <w:tcPr>
            <w:tcW w:w="1300" w:type="dxa"/>
            <w:vAlign w:val="center"/>
          </w:tcPr>
          <w:p>
            <w:pPr>
              <w:pStyle w:val="10"/>
              <w:spacing w:before="191" w:line="240" w:lineRule="auto"/>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社会学概论</w:t>
            </w:r>
          </w:p>
        </w:tc>
        <w:tc>
          <w:tcPr>
            <w:tcW w:w="128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李晶</w:t>
            </w:r>
          </w:p>
        </w:tc>
        <w:tc>
          <w:tcPr>
            <w:tcW w:w="130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社会研究方法</w:t>
            </w:r>
          </w:p>
        </w:tc>
        <w:tc>
          <w:tcPr>
            <w:tcW w:w="128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田富强</w:t>
            </w:r>
          </w:p>
        </w:tc>
        <w:tc>
          <w:tcPr>
            <w:tcW w:w="130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社会工作概论</w:t>
            </w:r>
          </w:p>
        </w:tc>
        <w:tc>
          <w:tcPr>
            <w:tcW w:w="128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贺丹丹</w:t>
            </w:r>
          </w:p>
        </w:tc>
        <w:tc>
          <w:tcPr>
            <w:tcW w:w="130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社会工作理论</w:t>
            </w:r>
          </w:p>
        </w:tc>
        <w:tc>
          <w:tcPr>
            <w:tcW w:w="128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闫荣国</w:t>
            </w:r>
          </w:p>
        </w:tc>
        <w:tc>
          <w:tcPr>
            <w:tcW w:w="130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社会工作伦理</w:t>
            </w:r>
          </w:p>
        </w:tc>
        <w:tc>
          <w:tcPr>
            <w:tcW w:w="128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刘鸿明</w:t>
            </w:r>
          </w:p>
        </w:tc>
        <w:tc>
          <w:tcPr>
            <w:tcW w:w="130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个案工作</w:t>
            </w:r>
          </w:p>
        </w:tc>
        <w:tc>
          <w:tcPr>
            <w:tcW w:w="128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姚力萍</w:t>
            </w:r>
          </w:p>
        </w:tc>
        <w:tc>
          <w:tcPr>
            <w:tcW w:w="130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小组工作</w:t>
            </w:r>
          </w:p>
        </w:tc>
        <w:tc>
          <w:tcPr>
            <w:tcW w:w="128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马云超</w:t>
            </w:r>
          </w:p>
        </w:tc>
        <w:tc>
          <w:tcPr>
            <w:tcW w:w="130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社区工作</w:t>
            </w:r>
          </w:p>
        </w:tc>
        <w:tc>
          <w:tcPr>
            <w:tcW w:w="128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贺志武</w:t>
            </w:r>
          </w:p>
        </w:tc>
        <w:tc>
          <w:tcPr>
            <w:tcW w:w="130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社会工作行政</w:t>
            </w:r>
          </w:p>
        </w:tc>
        <w:tc>
          <w:tcPr>
            <w:tcW w:w="128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常利娟</w:t>
            </w:r>
          </w:p>
        </w:tc>
        <w:tc>
          <w:tcPr>
            <w:tcW w:w="130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社会心理学</w:t>
            </w:r>
          </w:p>
        </w:tc>
        <w:tc>
          <w:tcPr>
            <w:tcW w:w="1288" w:type="dxa"/>
          </w:tcPr>
          <w:p>
            <w:pPr>
              <w:spacing w:line="240" w:lineRule="auto"/>
              <w:jc w:val="center"/>
              <w:rPr>
                <w:rFonts w:hint="eastAsia" w:asciiTheme="minorEastAsia" w:hAnsiTheme="minorEastAsia" w:eastAsiaTheme="minorEastAsia" w:cstheme="minorEastAsia"/>
                <w:spacing w:val="-6"/>
                <w:sz w:val="24"/>
                <w:lang w:val="en-US"/>
              </w:rPr>
            </w:pPr>
          </w:p>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tcPr>
          <w:p>
            <w:pPr>
              <w:spacing w:line="240" w:lineRule="auto"/>
              <w:jc w:val="center"/>
              <w:rPr>
                <w:rFonts w:hint="eastAsia" w:asciiTheme="minorEastAsia" w:hAnsiTheme="minorEastAsia" w:eastAsiaTheme="minorEastAsia" w:cstheme="minorEastAsia"/>
                <w:spacing w:val="-6"/>
                <w:sz w:val="24"/>
                <w:lang w:val="en-US"/>
              </w:rPr>
            </w:pPr>
          </w:p>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杨光艳</w:t>
            </w:r>
          </w:p>
        </w:tc>
        <w:tc>
          <w:tcPr>
            <w:tcW w:w="1300" w:type="dxa"/>
          </w:tcPr>
          <w:p>
            <w:pPr>
              <w:spacing w:line="240" w:lineRule="auto"/>
              <w:jc w:val="center"/>
              <w:rPr>
                <w:rFonts w:hint="eastAsia" w:asciiTheme="minorEastAsia" w:hAnsiTheme="minorEastAsia" w:eastAsiaTheme="minorEastAsia" w:cstheme="minorEastAsia"/>
                <w:spacing w:val="-6"/>
                <w:sz w:val="24"/>
                <w:lang w:val="en-US"/>
              </w:rPr>
            </w:pPr>
          </w:p>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08" w:hRule="atLeast"/>
        </w:trPr>
        <w:tc>
          <w:tcPr>
            <w:tcW w:w="3550"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社会保障概论</w:t>
            </w:r>
          </w:p>
        </w:tc>
        <w:tc>
          <w:tcPr>
            <w:tcW w:w="1288" w:type="dxa"/>
          </w:tcPr>
          <w:p>
            <w:pPr>
              <w:spacing w:line="240" w:lineRule="auto"/>
              <w:jc w:val="center"/>
              <w:rPr>
                <w:rFonts w:hint="eastAsia" w:asciiTheme="minorEastAsia" w:hAnsiTheme="minorEastAsia" w:eastAsiaTheme="minorEastAsia" w:cstheme="minorEastAsia"/>
                <w:spacing w:val="-6"/>
                <w:sz w:val="24"/>
                <w:lang w:val="en-US"/>
              </w:rPr>
            </w:pPr>
          </w:p>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48</w:t>
            </w:r>
          </w:p>
        </w:tc>
        <w:tc>
          <w:tcPr>
            <w:tcW w:w="1098" w:type="dxa"/>
            <w:vAlign w:val="center"/>
          </w:tcPr>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c>
          <w:tcPr>
            <w:tcW w:w="2344" w:type="dxa"/>
          </w:tcPr>
          <w:p>
            <w:pPr>
              <w:spacing w:line="240" w:lineRule="auto"/>
              <w:jc w:val="center"/>
              <w:rPr>
                <w:rFonts w:hint="eastAsia" w:asciiTheme="minorEastAsia" w:hAnsiTheme="minorEastAsia" w:eastAsiaTheme="minorEastAsia" w:cstheme="minorEastAsia"/>
                <w:spacing w:val="-6"/>
                <w:sz w:val="24"/>
                <w:lang w:val="en-US"/>
              </w:rPr>
            </w:pPr>
          </w:p>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董冠华</w:t>
            </w:r>
          </w:p>
        </w:tc>
        <w:tc>
          <w:tcPr>
            <w:tcW w:w="1300" w:type="dxa"/>
          </w:tcPr>
          <w:p>
            <w:pPr>
              <w:spacing w:line="240" w:lineRule="auto"/>
              <w:jc w:val="center"/>
              <w:rPr>
                <w:rFonts w:hint="eastAsia" w:asciiTheme="minorEastAsia" w:hAnsiTheme="minorEastAsia" w:eastAsiaTheme="minorEastAsia" w:cstheme="minorEastAsia"/>
                <w:spacing w:val="-6"/>
                <w:sz w:val="24"/>
                <w:lang w:val="en-US"/>
              </w:rPr>
            </w:pPr>
          </w:p>
          <w:p>
            <w:pPr>
              <w:spacing w:line="240" w:lineRule="auto"/>
              <w:jc w:val="center"/>
              <w:rPr>
                <w:rFonts w:hint="eastAsia" w:asciiTheme="minorEastAsia" w:hAnsiTheme="minorEastAsia" w:eastAsiaTheme="minorEastAsia" w:cstheme="minorEastAsia"/>
                <w:spacing w:val="-6"/>
                <w:sz w:val="24"/>
                <w:lang w:val="en-US"/>
              </w:rPr>
            </w:pPr>
            <w:r>
              <w:rPr>
                <w:rFonts w:hint="eastAsia" w:asciiTheme="minorEastAsia" w:hAnsiTheme="minorEastAsia" w:eastAsiaTheme="minorEastAsia" w:cstheme="minorEastAsia"/>
                <w:spacing w:val="-6"/>
                <w:sz w:val="24"/>
                <w:lang w:val="en-US"/>
              </w:rPr>
              <w:t>3</w:t>
            </w:r>
          </w:p>
        </w:tc>
      </w:tr>
    </w:tbl>
    <w:p>
      <w:pPr>
        <w:rPr>
          <w:rFonts w:ascii="Times New Roman"/>
          <w:sz w:val="24"/>
        </w:rPr>
        <w:sectPr>
          <w:headerReference r:id="rId5" w:type="default"/>
          <w:pgSz w:w="11910" w:h="16840"/>
          <w:pgMar w:top="1134" w:right="1134" w:bottom="1134" w:left="1134" w:header="1409" w:footer="0" w:gutter="0"/>
          <w:pgNumType w:fmt="decimal"/>
          <w:cols w:space="0" w:num="1"/>
        </w:sectPr>
      </w:pPr>
    </w:p>
    <w:p>
      <w:pPr>
        <w:pStyle w:val="2"/>
        <w:spacing w:line="400" w:lineRule="exact"/>
        <w:ind w:left="20"/>
        <w:jc w:val="center"/>
      </w:pPr>
      <w:r>
        <w:t>5.专业主要带头人简介</w:t>
      </w:r>
    </w:p>
    <w:p>
      <w:pPr>
        <w:pStyle w:val="2"/>
        <w:spacing w:line="400" w:lineRule="exact"/>
        <w:ind w:left="20"/>
        <w:jc w:val="center"/>
      </w:pPr>
    </w:p>
    <w:tbl>
      <w:tblPr>
        <w:tblStyle w:val="6"/>
        <w:tblpPr w:leftFromText="180" w:rightFromText="180" w:vertAnchor="page" w:horzAnchor="margin" w:tblpY="2251"/>
        <w:tblOverlap w:val="never"/>
        <w:tblW w:w="96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9"/>
        <w:gridCol w:w="1265"/>
        <w:gridCol w:w="258"/>
        <w:gridCol w:w="992"/>
        <w:gridCol w:w="880"/>
        <w:gridCol w:w="440"/>
        <w:gridCol w:w="1285"/>
        <w:gridCol w:w="1026"/>
        <w:gridCol w:w="88"/>
        <w:gridCol w:w="1233"/>
        <w:gridCol w:w="9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1" w:hRule="atLeast"/>
        </w:trPr>
        <w:tc>
          <w:tcPr>
            <w:tcW w:w="1139"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姓名</w:t>
            </w:r>
          </w:p>
        </w:tc>
        <w:tc>
          <w:tcPr>
            <w:tcW w:w="1265"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themeColor="text1"/>
                <w:sz w:val="24"/>
              </w:rPr>
              <w:t>田富强</w:t>
            </w:r>
          </w:p>
        </w:tc>
        <w:tc>
          <w:tcPr>
            <w:tcW w:w="1250" w:type="dxa"/>
            <w:gridSpan w:val="2"/>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性别</w:t>
            </w:r>
          </w:p>
        </w:tc>
        <w:tc>
          <w:tcPr>
            <w:tcW w:w="880"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themeColor="text1"/>
                <w:sz w:val="24"/>
              </w:rPr>
              <w:t>男</w:t>
            </w:r>
          </w:p>
        </w:tc>
        <w:tc>
          <w:tcPr>
            <w:tcW w:w="1725" w:type="dxa"/>
            <w:gridSpan w:val="2"/>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专业技术职务</w:t>
            </w:r>
          </w:p>
        </w:tc>
        <w:tc>
          <w:tcPr>
            <w:tcW w:w="1114" w:type="dxa"/>
            <w:gridSpan w:val="2"/>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themeColor="text1"/>
                <w:sz w:val="24"/>
              </w:rPr>
              <w:t>教授</w:t>
            </w:r>
          </w:p>
        </w:tc>
        <w:tc>
          <w:tcPr>
            <w:tcW w:w="1233"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行政职务</w:t>
            </w:r>
          </w:p>
        </w:tc>
        <w:tc>
          <w:tcPr>
            <w:tcW w:w="994"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7" w:hRule="atLeast"/>
        </w:trPr>
        <w:tc>
          <w:tcPr>
            <w:tcW w:w="1139"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拟承担</w:t>
            </w:r>
          </w:p>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w:t>
            </w:r>
          </w:p>
        </w:tc>
        <w:tc>
          <w:tcPr>
            <w:tcW w:w="3395" w:type="dxa"/>
            <w:gridSpan w:val="4"/>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themeColor="text1"/>
                <w:sz w:val="24"/>
              </w:rPr>
              <w:t>社会研究方法</w:t>
            </w:r>
          </w:p>
        </w:tc>
        <w:tc>
          <w:tcPr>
            <w:tcW w:w="1725" w:type="dxa"/>
            <w:gridSpan w:val="2"/>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现在所在单位</w:t>
            </w:r>
          </w:p>
        </w:tc>
        <w:tc>
          <w:tcPr>
            <w:tcW w:w="3341" w:type="dxa"/>
            <w:gridSpan w:val="4"/>
            <w:shd w:val="clear" w:color="auto" w:fill="auto"/>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经济管理学院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2662" w:type="dxa"/>
            <w:gridSpan w:val="3"/>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最后学历毕业时间、</w:t>
            </w:r>
          </w:p>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学校、专业</w:t>
            </w:r>
          </w:p>
        </w:tc>
        <w:tc>
          <w:tcPr>
            <w:tcW w:w="6938" w:type="dxa"/>
            <w:gridSpan w:val="8"/>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2003.7，西北农林科技大学，管理学博士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6" w:hRule="atLeast"/>
        </w:trPr>
        <w:tc>
          <w:tcPr>
            <w:tcW w:w="2662" w:type="dxa"/>
            <w:gridSpan w:val="3"/>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主要研究方向</w:t>
            </w:r>
          </w:p>
        </w:tc>
        <w:tc>
          <w:tcPr>
            <w:tcW w:w="6938" w:type="dxa"/>
            <w:gridSpan w:val="8"/>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社会管理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650" w:hRule="atLeast"/>
        </w:trPr>
        <w:tc>
          <w:tcPr>
            <w:tcW w:w="2662" w:type="dxa"/>
            <w:gridSpan w:val="3"/>
            <w:shd w:val="clear" w:color="auto" w:fill="auto"/>
            <w:vAlign w:val="center"/>
          </w:tcPr>
          <w:p>
            <w:pPr>
              <w:pStyle w:val="10"/>
              <w:spacing w:before="14" w:line="306" w:lineRule="exact"/>
              <w:ind w:left="23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从事教育教学改革研究及获奖情况（含教改项目、研究论文、慕课、</w:t>
            </w:r>
          </w:p>
          <w:p>
            <w:pPr>
              <w:pStyle w:val="10"/>
              <w:spacing w:before="14" w:line="306" w:lineRule="exact"/>
              <w:ind w:left="239"/>
              <w:rPr>
                <w:rFonts w:hint="eastAsia" w:asciiTheme="minorEastAsia" w:hAnsiTheme="minorEastAsia" w:eastAsiaTheme="minorEastAsia" w:cstheme="minorEastAsia"/>
                <w:b/>
                <w:color w:val="000000"/>
                <w:sz w:val="24"/>
              </w:rPr>
            </w:pPr>
            <w:r>
              <w:rPr>
                <w:rFonts w:hint="eastAsia" w:asciiTheme="minorEastAsia" w:hAnsiTheme="minorEastAsia" w:eastAsiaTheme="minorEastAsia" w:cstheme="minorEastAsia"/>
                <w:sz w:val="24"/>
              </w:rPr>
              <w:t>教材等）</w:t>
            </w:r>
          </w:p>
        </w:tc>
        <w:tc>
          <w:tcPr>
            <w:tcW w:w="6938" w:type="dxa"/>
            <w:gridSpan w:val="8"/>
            <w:shd w:val="clear" w:color="auto" w:fill="auto"/>
            <w:vAlign w:val="center"/>
          </w:tcPr>
          <w:p>
            <w:pPr>
              <w:numPr>
                <w:ilvl w:val="0"/>
                <w:numId w:val="3"/>
              </w:numPr>
              <w:adjustRightInd w:val="0"/>
              <w:ind w:right="44" w:rightChars="20"/>
              <w:jc w:val="both"/>
              <w:rPr>
                <w:rFonts w:hint="eastAsia" w:asciiTheme="minorEastAsia" w:hAnsiTheme="minorEastAsia" w:eastAsiaTheme="minorEastAsia" w:cstheme="minorEastAsia"/>
                <w:b/>
                <w:color w:val="000000" w:themeColor="text1"/>
                <w:sz w:val="24"/>
              </w:rPr>
            </w:pPr>
            <w:r>
              <w:rPr>
                <w:rFonts w:hint="eastAsia" w:asciiTheme="minorEastAsia" w:hAnsiTheme="minorEastAsia" w:eastAsiaTheme="minorEastAsia" w:cstheme="minorEastAsia"/>
                <w:b/>
                <w:color w:val="000000" w:themeColor="text1"/>
                <w:sz w:val="24"/>
              </w:rPr>
              <w:t>教育教学改革研究</w:t>
            </w:r>
          </w:p>
          <w:p>
            <w:pPr>
              <w:adjustRightInd w:val="0"/>
              <w:ind w:left="44" w:leftChars="20"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国家社科基金高校思政课研究专项：经管课程思政话语体系与学术话语体系协同创新研究（21VSZ088），20万元，2021-2023。</w:t>
            </w:r>
          </w:p>
          <w:p>
            <w:pPr>
              <w:numPr>
                <w:ilvl w:val="0"/>
                <w:numId w:val="3"/>
              </w:numPr>
              <w:adjustRightInd w:val="0"/>
              <w:ind w:right="44" w:rightChars="20"/>
              <w:jc w:val="both"/>
              <w:rPr>
                <w:rFonts w:hint="eastAsia" w:asciiTheme="minorEastAsia" w:hAnsiTheme="minorEastAsia" w:eastAsiaTheme="minorEastAsia" w:cstheme="minorEastAsia"/>
                <w:b/>
                <w:color w:val="000000" w:themeColor="text1"/>
                <w:sz w:val="24"/>
              </w:rPr>
            </w:pPr>
            <w:r>
              <w:rPr>
                <w:rFonts w:hint="eastAsia" w:asciiTheme="minorEastAsia" w:hAnsiTheme="minorEastAsia" w:eastAsiaTheme="minorEastAsia" w:cstheme="minorEastAsia"/>
                <w:b/>
                <w:color w:val="000000" w:themeColor="text1"/>
                <w:sz w:val="24"/>
              </w:rPr>
              <w:t>获奖情况</w:t>
            </w:r>
          </w:p>
          <w:p>
            <w:pPr>
              <w:adjustRightInd w:val="0"/>
              <w:ind w:left="44" w:leftChars="20" w:right="44" w:rightChars="2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西安文理学院第四届课堂教学创新大赛一等奖（2021-12-21）</w:t>
            </w:r>
          </w:p>
          <w:p>
            <w:pPr>
              <w:adjustRightInd w:val="0"/>
              <w:ind w:right="44" w:rightChars="2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优秀毕业论文指导教师（学生：陈欣琳，2021.6）。</w:t>
            </w:r>
          </w:p>
          <w:p>
            <w:pPr>
              <w:adjustRightInd w:val="0"/>
              <w:ind w:right="44" w:rightChars="2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优秀毕业论文指导教师（学生：张笑，2020.6）。</w:t>
            </w:r>
          </w:p>
          <w:p>
            <w:pPr>
              <w:adjustRightInd w:val="0"/>
              <w:ind w:right="44" w:rightChars="2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优秀毕业论文指导教师（学生：李媛，2018.6）。</w:t>
            </w:r>
          </w:p>
          <w:p>
            <w:pPr>
              <w:adjustRightInd w:val="0"/>
              <w:ind w:right="44" w:rightChars="2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优秀毕业实习指导教师（2018.6）。</w:t>
            </w:r>
          </w:p>
          <w:p>
            <w:pPr>
              <w:adjustRightInd w:val="0"/>
              <w:ind w:right="44" w:rightChars="2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优秀毕业论文指导教师（学生：白美清，2017.5）。</w:t>
            </w:r>
          </w:p>
          <w:p>
            <w:pPr>
              <w:adjustRightInd w:val="0"/>
              <w:ind w:right="44" w:rightChars="2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优秀毕业论文指导教师（学生：钟珂，2017.5）。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33" w:hRule="atLeast"/>
        </w:trPr>
        <w:tc>
          <w:tcPr>
            <w:tcW w:w="2662" w:type="dxa"/>
            <w:gridSpan w:val="3"/>
            <w:shd w:val="clear" w:color="auto" w:fill="auto"/>
            <w:vAlign w:val="center"/>
          </w:tcPr>
          <w:p>
            <w:pPr>
              <w:ind w:left="606"/>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从事科学研究</w:t>
            </w:r>
          </w:p>
          <w:p>
            <w:pPr>
              <w:spacing w:before="4" w:line="292" w:lineRule="exact"/>
              <w:ind w:left="726"/>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及获奖情况</w:t>
            </w:r>
          </w:p>
        </w:tc>
        <w:tc>
          <w:tcPr>
            <w:tcW w:w="6938" w:type="dxa"/>
            <w:gridSpan w:val="8"/>
            <w:shd w:val="clear" w:color="auto" w:fill="auto"/>
          </w:tcPr>
          <w:p>
            <w:pPr>
              <w:numPr>
                <w:ilvl w:val="0"/>
                <w:numId w:val="4"/>
              </w:numPr>
              <w:adjustRightInd w:val="0"/>
              <w:spacing w:line="440" w:lineRule="exact"/>
              <w:ind w:right="44" w:rightChars="20"/>
              <w:jc w:val="both"/>
              <w:rPr>
                <w:rFonts w:hint="eastAsia"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科学研究情况</w:t>
            </w:r>
          </w:p>
          <w:p>
            <w:pPr>
              <w:ind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主持陕西省社会科学基金项目、陕西省软科学研究计划、陕西省社科界重大理论与现实问题研究项目、陕西省教育科学规划课题、陕西省教育厅专项科研计划项目、西安市社科规划基金、西安市科技计划项目、陕西省体育局常规课题、西安市全国农业普查课题、安徽大学招标课题等科研项目，主持其他科研项目多项。研究成果《关于加强生态生活交错空间的野生动物保护、防范公众卫生安全隐患的提案》被选为全国政协好提案。获省、市社科与科技优秀成果奖多项。CSSCI与CSCD期刊发表论文十数篇，其他核心期刊发表学术论文数十篇。</w:t>
            </w:r>
          </w:p>
          <w:p>
            <w:pPr>
              <w:numPr>
                <w:ilvl w:val="0"/>
                <w:numId w:val="4"/>
              </w:numPr>
              <w:adjustRightInd w:val="0"/>
              <w:spacing w:line="440" w:lineRule="exact"/>
              <w:ind w:right="44" w:rightChars="20"/>
              <w:jc w:val="both"/>
              <w:rPr>
                <w:rFonts w:hint="eastAsia"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专著：</w:t>
            </w:r>
          </w:p>
          <w:p>
            <w:pPr>
              <w:ind w:firstLine="480" w:firstLineChars="200"/>
              <w:rPr>
                <w:rFonts w:hint="eastAsia"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color w:val="000000" w:themeColor="text1"/>
                <w:sz w:val="24"/>
              </w:rPr>
              <w:t>中国社会科学出版社独立出版专著《都市新社区邻里关系与文化研究》《学术灵感写作研究》，西北农林科技大学出版社出版学术专著《走出白鹿原：陈忠实的社会学研究》。科学出版社独立出版专著《占用湿地生态系统功能与效益平衡研究》《土地资源市场配置创新研究》《土地资源占补平衡制度创新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19" w:hRule="atLeast"/>
        </w:trPr>
        <w:tc>
          <w:tcPr>
            <w:tcW w:w="2662" w:type="dxa"/>
            <w:gridSpan w:val="3"/>
            <w:shd w:val="clear" w:color="auto" w:fill="auto"/>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近三年获得教学研究经费（万元）</w:t>
            </w:r>
          </w:p>
        </w:tc>
        <w:tc>
          <w:tcPr>
            <w:tcW w:w="2312" w:type="dxa"/>
            <w:gridSpan w:val="3"/>
            <w:shd w:val="clear" w:color="auto" w:fill="auto"/>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p>
        </w:tc>
        <w:tc>
          <w:tcPr>
            <w:tcW w:w="2311" w:type="dxa"/>
            <w:gridSpan w:val="2"/>
            <w:shd w:val="clear" w:color="auto" w:fill="auto"/>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近三年获得科学</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研究经费（万元）</w:t>
            </w:r>
          </w:p>
        </w:tc>
        <w:tc>
          <w:tcPr>
            <w:tcW w:w="2315" w:type="dxa"/>
            <w:gridSpan w:val="3"/>
            <w:shd w:val="clear" w:color="auto" w:fill="auto"/>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0" w:hRule="atLeast"/>
        </w:trPr>
        <w:tc>
          <w:tcPr>
            <w:tcW w:w="2662" w:type="dxa"/>
            <w:gridSpan w:val="3"/>
            <w:shd w:val="clear" w:color="auto" w:fill="auto"/>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近三年给本科生授课课程及学时数</w:t>
            </w:r>
          </w:p>
        </w:tc>
        <w:tc>
          <w:tcPr>
            <w:tcW w:w="2312" w:type="dxa"/>
            <w:gridSpan w:val="3"/>
            <w:shd w:val="clear" w:color="auto" w:fill="auto"/>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《经济学》《经济应用文写作》等，共计1107</w:t>
            </w:r>
          </w:p>
        </w:tc>
        <w:tc>
          <w:tcPr>
            <w:tcW w:w="2311" w:type="dxa"/>
            <w:gridSpan w:val="2"/>
            <w:shd w:val="clear" w:color="auto" w:fill="auto"/>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近三年指导本科毕</w:t>
            </w:r>
          </w:p>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业设计（人次）</w:t>
            </w:r>
          </w:p>
        </w:tc>
        <w:tc>
          <w:tcPr>
            <w:tcW w:w="2315" w:type="dxa"/>
            <w:gridSpan w:val="3"/>
            <w:shd w:val="clear" w:color="auto" w:fill="auto"/>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24</w:t>
            </w:r>
          </w:p>
        </w:tc>
      </w:tr>
    </w:tbl>
    <w:p>
      <w:pPr>
        <w:spacing w:before="5"/>
        <w:rPr>
          <w:sz w:val="21"/>
        </w:rPr>
      </w:pPr>
    </w:p>
    <w:tbl>
      <w:tblPr>
        <w:tblStyle w:val="8"/>
        <w:tblW w:w="960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2"/>
        <w:gridCol w:w="978"/>
        <w:gridCol w:w="722"/>
        <w:gridCol w:w="491"/>
        <w:gridCol w:w="1644"/>
        <w:gridCol w:w="601"/>
        <w:gridCol w:w="161"/>
        <w:gridCol w:w="1002"/>
        <w:gridCol w:w="1344"/>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962"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姓名</w:t>
            </w:r>
          </w:p>
        </w:tc>
        <w:tc>
          <w:tcPr>
            <w:tcW w:w="978" w:type="dxa"/>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董冠华</w:t>
            </w:r>
          </w:p>
        </w:tc>
        <w:tc>
          <w:tcPr>
            <w:tcW w:w="722"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性别</w:t>
            </w:r>
          </w:p>
        </w:tc>
        <w:tc>
          <w:tcPr>
            <w:tcW w:w="491" w:type="dxa"/>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3"/>
                <w:szCs w:val="23"/>
              </w:rPr>
              <w:t>男</w:t>
            </w:r>
          </w:p>
        </w:tc>
        <w:tc>
          <w:tcPr>
            <w:tcW w:w="1644"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专业技术职务</w:t>
            </w:r>
          </w:p>
        </w:tc>
        <w:tc>
          <w:tcPr>
            <w:tcW w:w="601" w:type="dxa"/>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3"/>
                <w:szCs w:val="23"/>
              </w:rPr>
              <w:t>教授</w:t>
            </w:r>
          </w:p>
        </w:tc>
        <w:tc>
          <w:tcPr>
            <w:tcW w:w="1163" w:type="dxa"/>
            <w:gridSpan w:val="2"/>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行政职务</w:t>
            </w:r>
          </w:p>
        </w:tc>
        <w:tc>
          <w:tcPr>
            <w:tcW w:w="3039" w:type="dxa"/>
            <w:gridSpan w:val="2"/>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3"/>
                <w:szCs w:val="23"/>
              </w:rPr>
              <w:t>经济管理学院教学副院长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1" w:hRule="atLeast"/>
        </w:trPr>
        <w:tc>
          <w:tcPr>
            <w:tcW w:w="962"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right="9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拟承担</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right="9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w:t>
            </w:r>
          </w:p>
        </w:tc>
        <w:tc>
          <w:tcPr>
            <w:tcW w:w="2191" w:type="dxa"/>
            <w:gridSpan w:val="3"/>
            <w:vAlign w:val="center"/>
          </w:tcPr>
          <w:p>
            <w:pPr>
              <w:keepNext w:val="0"/>
              <w:keepLines w:val="0"/>
              <w:pageBreakBefore w:val="0"/>
              <w:widowControl w:val="0"/>
              <w:tabs>
                <w:tab w:val="left" w:pos="989"/>
              </w:tabs>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rPr>
              <w:t>社会保障概论</w:t>
            </w:r>
          </w:p>
        </w:tc>
        <w:tc>
          <w:tcPr>
            <w:tcW w:w="1644"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55"/>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现在所在单位</w:t>
            </w:r>
          </w:p>
        </w:tc>
        <w:tc>
          <w:tcPr>
            <w:tcW w:w="4803" w:type="dxa"/>
            <w:gridSpan w:val="5"/>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西安文理学院经济管理学院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1" w:hRule="atLeast"/>
        </w:trPr>
        <w:tc>
          <w:tcPr>
            <w:tcW w:w="2662" w:type="dxa"/>
            <w:gridSpan w:val="3"/>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最后学历毕业时间、</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学校、专业</w:t>
            </w:r>
          </w:p>
        </w:tc>
        <w:tc>
          <w:tcPr>
            <w:tcW w:w="6938" w:type="dxa"/>
            <w:gridSpan w:val="7"/>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3"/>
                <w:szCs w:val="23"/>
              </w:rPr>
              <w:t>2006年7月毕业于西北大学社会保障学专业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5" w:hRule="atLeast"/>
        </w:trPr>
        <w:tc>
          <w:tcPr>
            <w:tcW w:w="2662" w:type="dxa"/>
            <w:gridSpan w:val="3"/>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主要研究方向</w:t>
            </w:r>
          </w:p>
        </w:tc>
        <w:tc>
          <w:tcPr>
            <w:tcW w:w="6938" w:type="dxa"/>
            <w:gridSpan w:val="7"/>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社会政策 、</w:t>
            </w:r>
            <w:r>
              <w:rPr>
                <w:rFonts w:hint="eastAsia" w:asciiTheme="minorEastAsia" w:hAnsiTheme="minorEastAsia" w:eastAsiaTheme="minorEastAsia" w:cstheme="minorEastAsia"/>
                <w:sz w:val="24"/>
              </w:rPr>
              <w:t>基层社区事务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89" w:hRule="atLeast"/>
        </w:trPr>
        <w:tc>
          <w:tcPr>
            <w:tcW w:w="2662" w:type="dxa"/>
            <w:gridSpan w:val="3"/>
            <w:vAlign w:val="center"/>
          </w:tcPr>
          <w:p>
            <w:pPr>
              <w:pStyle w:val="10"/>
              <w:spacing w:line="244" w:lineRule="auto"/>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从事教育教学改革研究及获奖情况（含教改项目、研究论文、慕课、</w:t>
            </w:r>
          </w:p>
          <w:p>
            <w:pPr>
              <w:pStyle w:val="10"/>
              <w:spacing w:line="287"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教材等）</w:t>
            </w:r>
          </w:p>
        </w:tc>
        <w:tc>
          <w:tcPr>
            <w:tcW w:w="6938" w:type="dxa"/>
            <w:gridSpan w:val="7"/>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right="44" w:rightChars="20"/>
              <w:jc w:val="both"/>
              <w:textAlignment w:val="auto"/>
              <w:outlineLvl w:val="9"/>
              <w:rPr>
                <w:rFonts w:hint="eastAsia" w:asciiTheme="minorEastAsia" w:hAnsiTheme="minorEastAsia" w:eastAsiaTheme="minorEastAsia" w:cstheme="minorEastAsia"/>
                <w:b/>
                <w:color w:val="000000" w:themeColor="text1"/>
                <w:sz w:val="24"/>
              </w:rPr>
            </w:pPr>
            <w:r>
              <w:rPr>
                <w:rFonts w:hint="eastAsia" w:asciiTheme="minorEastAsia" w:hAnsiTheme="minorEastAsia" w:eastAsiaTheme="minorEastAsia" w:cstheme="minorEastAsia"/>
                <w:b/>
                <w:color w:val="000000" w:themeColor="text1"/>
                <w:sz w:val="24"/>
              </w:rPr>
              <w:t>1.教育教学改革研究</w:t>
            </w:r>
          </w:p>
          <w:p>
            <w:pPr>
              <w:keepNext w:val="0"/>
              <w:keepLines w:val="0"/>
              <w:pageBreakBefore w:val="0"/>
              <w:widowControl w:val="0"/>
              <w:kinsoku/>
              <w:wordWrap/>
              <w:overflowPunct/>
              <w:topLinePunct w:val="0"/>
              <w:autoSpaceDE w:val="0"/>
              <w:autoSpaceDN w:val="0"/>
              <w:bidi w:val="0"/>
              <w:adjustRightInd w:val="0"/>
              <w:snapToGrid/>
              <w:spacing w:line="40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2017年管理学重点课程综合改革，校级项目；</w:t>
            </w:r>
          </w:p>
          <w:p>
            <w:pPr>
              <w:keepNext w:val="0"/>
              <w:keepLines w:val="0"/>
              <w:pageBreakBefore w:val="0"/>
              <w:widowControl w:val="0"/>
              <w:kinsoku/>
              <w:wordWrap/>
              <w:overflowPunct/>
              <w:topLinePunct w:val="0"/>
              <w:autoSpaceDE w:val="0"/>
              <w:autoSpaceDN w:val="0"/>
              <w:bidi w:val="0"/>
              <w:adjustRightInd w:val="0"/>
              <w:snapToGrid/>
              <w:spacing w:line="40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2019年主持校级管理学SPOC课程</w:t>
            </w:r>
          </w:p>
          <w:p>
            <w:pPr>
              <w:keepNext w:val="0"/>
              <w:keepLines w:val="0"/>
              <w:pageBreakBefore w:val="0"/>
              <w:widowControl w:val="0"/>
              <w:kinsoku/>
              <w:wordWrap/>
              <w:overflowPunct/>
              <w:topLinePunct w:val="0"/>
              <w:autoSpaceDE w:val="0"/>
              <w:autoSpaceDN w:val="0"/>
              <w:bidi w:val="0"/>
              <w:adjustRightInd w:val="0"/>
              <w:snapToGrid/>
              <w:spacing w:line="40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2020年主持校级专创融合系列教材建设项目《电子商务与创新创业案例精选》</w:t>
            </w:r>
          </w:p>
          <w:p>
            <w:pPr>
              <w:keepNext w:val="0"/>
              <w:keepLines w:val="0"/>
              <w:pageBreakBefore w:val="0"/>
              <w:widowControl w:val="0"/>
              <w:kinsoku/>
              <w:wordWrap/>
              <w:overflowPunct/>
              <w:topLinePunct w:val="0"/>
              <w:autoSpaceDE w:val="0"/>
              <w:autoSpaceDN w:val="0"/>
              <w:bidi w:val="0"/>
              <w:adjustRightInd w:val="0"/>
              <w:snapToGrid/>
              <w:spacing w:line="400" w:lineRule="exact"/>
              <w:ind w:right="44" w:rightChars="20" w:firstLine="495"/>
              <w:jc w:val="both"/>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参编《管理心理学》教材；</w:t>
            </w:r>
          </w:p>
          <w:p>
            <w:pPr>
              <w:keepNext w:val="0"/>
              <w:keepLines w:val="0"/>
              <w:pageBreakBefore w:val="0"/>
              <w:widowControl w:val="0"/>
              <w:kinsoku/>
              <w:wordWrap/>
              <w:overflowPunct/>
              <w:topLinePunct w:val="0"/>
              <w:autoSpaceDE w:val="0"/>
              <w:autoSpaceDN w:val="0"/>
              <w:bidi w:val="0"/>
              <w:adjustRightInd w:val="0"/>
              <w:snapToGrid/>
              <w:spacing w:line="400" w:lineRule="exact"/>
              <w:ind w:right="44" w:rightChars="20" w:firstLine="495"/>
              <w:jc w:val="both"/>
              <w:textAlignment w:val="auto"/>
              <w:outlineLvl w:val="9"/>
              <w:rPr>
                <w:rFonts w:hint="eastAsia" w:asciiTheme="minorEastAsia" w:hAnsiTheme="minorEastAsia" w:eastAsiaTheme="minorEastAsia" w:cstheme="minorEastAsia"/>
                <w:spacing w:val="-6"/>
                <w:sz w:val="24"/>
              </w:rPr>
            </w:pPr>
            <w:r>
              <w:rPr>
                <w:rFonts w:hint="eastAsia" w:asciiTheme="minorEastAsia" w:hAnsiTheme="minorEastAsia" w:eastAsiaTheme="minorEastAsia" w:cstheme="minorEastAsia"/>
                <w:spacing w:val="-6"/>
                <w:sz w:val="24"/>
              </w:rPr>
              <w:t>教改论文：应用型人才培养目标下的管理学课程教学改革探索</w:t>
            </w:r>
          </w:p>
          <w:p>
            <w:pPr>
              <w:keepNext w:val="0"/>
              <w:keepLines w:val="0"/>
              <w:pageBreakBefore w:val="0"/>
              <w:widowControl w:val="0"/>
              <w:kinsoku/>
              <w:wordWrap/>
              <w:overflowPunct/>
              <w:topLinePunct w:val="0"/>
              <w:autoSpaceDE w:val="0"/>
              <w:autoSpaceDN w:val="0"/>
              <w:bidi w:val="0"/>
              <w:adjustRightInd w:val="0"/>
              <w:snapToGrid/>
              <w:spacing w:line="400" w:lineRule="exact"/>
              <w:ind w:right="44" w:rightChars="20" w:firstLine="495"/>
              <w:jc w:val="both"/>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2016年指导学生创新创业项目《西安居民基层社区事务办理满意度及其影响因素调查》获得省级立项</w:t>
            </w:r>
          </w:p>
          <w:p>
            <w:pPr>
              <w:keepNext w:val="0"/>
              <w:keepLines w:val="0"/>
              <w:pageBreakBefore w:val="0"/>
              <w:widowControl w:val="0"/>
              <w:kinsoku/>
              <w:wordWrap/>
              <w:overflowPunct/>
              <w:topLinePunct w:val="0"/>
              <w:autoSpaceDE w:val="0"/>
              <w:autoSpaceDN w:val="0"/>
              <w:bidi w:val="0"/>
              <w:adjustRightInd w:val="0"/>
              <w:snapToGrid/>
              <w:spacing w:line="400" w:lineRule="exact"/>
              <w:ind w:right="44" w:rightChars="20"/>
              <w:jc w:val="both"/>
              <w:textAlignment w:val="auto"/>
              <w:outlineLvl w:val="9"/>
              <w:rPr>
                <w:rFonts w:hint="eastAsia" w:asciiTheme="minorEastAsia" w:hAnsiTheme="minorEastAsia" w:eastAsiaTheme="minorEastAsia" w:cstheme="minorEastAsia"/>
                <w:b/>
                <w:color w:val="000000" w:themeColor="text1"/>
                <w:sz w:val="24"/>
              </w:rPr>
            </w:pPr>
            <w:r>
              <w:rPr>
                <w:rFonts w:hint="eastAsia" w:asciiTheme="minorEastAsia" w:hAnsiTheme="minorEastAsia" w:eastAsiaTheme="minorEastAsia" w:cstheme="minorEastAsia"/>
                <w:b/>
                <w:color w:val="000000" w:themeColor="text1"/>
                <w:sz w:val="24"/>
              </w:rPr>
              <w:t>2．获奖情况</w:t>
            </w:r>
          </w:p>
          <w:p>
            <w:pPr>
              <w:keepNext w:val="0"/>
              <w:keepLines w:val="0"/>
              <w:pageBreakBefore w:val="0"/>
              <w:widowControl w:val="0"/>
              <w:kinsoku/>
              <w:wordWrap/>
              <w:overflowPunct/>
              <w:topLinePunct w:val="0"/>
              <w:autoSpaceDE w:val="0"/>
              <w:autoSpaceDN w:val="0"/>
              <w:bidi w:val="0"/>
              <w:adjustRightInd w:val="0"/>
              <w:snapToGrid/>
              <w:spacing w:line="400" w:lineRule="exact"/>
              <w:ind w:right="44" w:rightChars="20"/>
              <w:jc w:val="both"/>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2016、2017年获得西安文理学院优秀教师称号 </w:t>
            </w:r>
          </w:p>
          <w:p>
            <w:pPr>
              <w:keepNext w:val="0"/>
              <w:keepLines w:val="0"/>
              <w:pageBreakBefore w:val="0"/>
              <w:widowControl w:val="0"/>
              <w:kinsoku/>
              <w:wordWrap/>
              <w:overflowPunct/>
              <w:topLinePunct w:val="0"/>
              <w:autoSpaceDE w:val="0"/>
              <w:autoSpaceDN w:val="0"/>
              <w:bidi w:val="0"/>
              <w:adjustRightInd w:val="0"/>
              <w:snapToGrid/>
              <w:spacing w:line="400" w:lineRule="exact"/>
              <w:ind w:right="44" w:rightChars="20"/>
              <w:jc w:val="both"/>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2011、2019年获得优秀实习指导教师</w:t>
            </w:r>
          </w:p>
          <w:p>
            <w:pPr>
              <w:pStyle w:val="10"/>
              <w:keepNext w:val="0"/>
              <w:keepLines w:val="0"/>
              <w:pageBreakBefore w:val="0"/>
              <w:widowControl w:val="0"/>
              <w:kinsoku/>
              <w:wordWrap/>
              <w:overflowPunct/>
              <w:topLinePunct w:val="0"/>
              <w:autoSpaceDE w:val="0"/>
              <w:autoSpaceDN w:val="0"/>
              <w:bidi w:val="0"/>
              <w:snapToGrid/>
              <w:spacing w:line="400" w:lineRule="exact"/>
              <w:jc w:val="both"/>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2019年获优秀毕业论文指导教师称号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0" w:hRule="atLeast"/>
        </w:trPr>
        <w:tc>
          <w:tcPr>
            <w:tcW w:w="2662" w:type="dxa"/>
            <w:gridSpan w:val="3"/>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从事科学研究</w:t>
            </w:r>
          </w:p>
          <w:p>
            <w:pPr>
              <w:pStyle w:val="10"/>
              <w:spacing w:before="4" w:line="292"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及获奖情况</w:t>
            </w:r>
          </w:p>
        </w:tc>
        <w:tc>
          <w:tcPr>
            <w:tcW w:w="6938" w:type="dxa"/>
            <w:gridSpan w:val="7"/>
          </w:tcPr>
          <w:p>
            <w:pPr>
              <w:keepNext w:val="0"/>
              <w:keepLines w:val="0"/>
              <w:pageBreakBefore w:val="0"/>
              <w:widowControl w:val="0"/>
              <w:kinsoku/>
              <w:wordWrap/>
              <w:overflowPunct/>
              <w:topLinePunct w:val="0"/>
              <w:autoSpaceDE w:val="0"/>
              <w:autoSpaceDN w:val="0"/>
              <w:bidi w:val="0"/>
              <w:adjustRightInd w:val="0"/>
              <w:snapToGrid/>
              <w:spacing w:line="400" w:lineRule="exact"/>
              <w:ind w:right="44" w:rightChars="20"/>
              <w:textAlignment w:val="auto"/>
              <w:outlineLvl w:val="9"/>
              <w:rPr>
                <w:rFonts w:hint="eastAsia" w:asciiTheme="minorEastAsia" w:hAnsiTheme="minorEastAsia" w:eastAsiaTheme="minorEastAsia" w:cstheme="minorEastAsia"/>
                <w:b/>
                <w:color w:val="000000" w:themeColor="text1"/>
                <w:sz w:val="24"/>
              </w:rPr>
            </w:pPr>
            <w:r>
              <w:rPr>
                <w:rFonts w:hint="eastAsia" w:asciiTheme="minorEastAsia" w:hAnsiTheme="minorEastAsia" w:eastAsiaTheme="minorEastAsia" w:cstheme="minorEastAsia"/>
                <w:b/>
                <w:color w:val="000000" w:themeColor="text1"/>
                <w:sz w:val="24"/>
              </w:rPr>
              <w:t>1.科学研究情况</w:t>
            </w:r>
          </w:p>
          <w:p>
            <w:pPr>
              <w:keepNext w:val="0"/>
              <w:keepLines w:val="0"/>
              <w:pageBreakBefore w:val="0"/>
              <w:widowControl w:val="0"/>
              <w:kinsoku/>
              <w:wordWrap/>
              <w:overflowPunct/>
              <w:topLinePunct w:val="0"/>
              <w:autoSpaceDE w:val="0"/>
              <w:autoSpaceDN w:val="0"/>
              <w:bidi w:val="0"/>
              <w:adjustRightInd w:val="0"/>
              <w:snapToGrid/>
              <w:spacing w:line="400" w:lineRule="exact"/>
              <w:ind w:left="44" w:leftChars="20" w:right="44" w:rightChars="20" w:firstLine="480" w:firstLineChars="200"/>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主要从事社会保障及社区管理研究，西安市社会稳定风险评审专家。发表论文十余篇，主持及参与省部级、市厅级、横向课题二十余项。</w:t>
            </w:r>
          </w:p>
          <w:p>
            <w:pPr>
              <w:keepNext w:val="0"/>
              <w:keepLines w:val="0"/>
              <w:pageBreakBefore w:val="0"/>
              <w:widowControl w:val="0"/>
              <w:kinsoku/>
              <w:wordWrap/>
              <w:overflowPunct/>
              <w:topLinePunct w:val="0"/>
              <w:autoSpaceDE w:val="0"/>
              <w:autoSpaceDN w:val="0"/>
              <w:bidi w:val="0"/>
              <w:adjustRightInd w:val="0"/>
              <w:snapToGrid/>
              <w:spacing w:line="400" w:lineRule="exact"/>
              <w:ind w:left="44" w:leftChars="20" w:right="44" w:rightChars="20"/>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b/>
                <w:color w:val="000000" w:themeColor="text1"/>
                <w:sz w:val="24"/>
              </w:rPr>
              <w:t>2.专著：</w:t>
            </w:r>
            <w:r>
              <w:rPr>
                <w:rFonts w:hint="eastAsia" w:asciiTheme="minorEastAsia" w:hAnsiTheme="minorEastAsia" w:eastAsiaTheme="minorEastAsia" w:cstheme="minorEastAsia"/>
                <w:color w:val="000000" w:themeColor="text1"/>
                <w:sz w:val="24"/>
              </w:rPr>
              <w:t>《市场营销与战略管理研究》，吉林教育出版社，2019年7月出版；</w:t>
            </w:r>
          </w:p>
          <w:p>
            <w:pPr>
              <w:pStyle w:val="10"/>
              <w:keepNext w:val="0"/>
              <w:keepLines w:val="0"/>
              <w:pageBreakBefore w:val="0"/>
              <w:widowControl w:val="0"/>
              <w:kinsoku/>
              <w:wordWrap/>
              <w:overflowPunct/>
              <w:topLinePunct w:val="0"/>
              <w:autoSpaceDE w:val="0"/>
              <w:autoSpaceDN w:val="0"/>
              <w:bidi w:val="0"/>
              <w:snapToGrid/>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color w:val="000000" w:themeColor="text1"/>
                <w:sz w:val="24"/>
              </w:rPr>
              <w:t>3.专利：</w:t>
            </w:r>
            <w:r>
              <w:rPr>
                <w:rFonts w:hint="eastAsia" w:asciiTheme="minorEastAsia" w:hAnsiTheme="minorEastAsia" w:eastAsiaTheme="minorEastAsia" w:cstheme="minorEastAsia"/>
                <w:color w:val="000000" w:themeColor="text1"/>
                <w:sz w:val="24"/>
              </w:rPr>
              <w:t>2020年获教学类实用新型专利一项，一种经济管理教学装置，专利号：ZL201921387754.1；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1" w:hRule="atLeast"/>
        </w:trPr>
        <w:tc>
          <w:tcPr>
            <w:tcW w:w="2662" w:type="dxa"/>
            <w:gridSpan w:val="3"/>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近三年获得教学研究</w:t>
            </w:r>
          </w:p>
          <w:p>
            <w:pPr>
              <w:pStyle w:val="10"/>
              <w:keepNext w:val="0"/>
              <w:keepLines w:val="0"/>
              <w:pageBreakBefore w:val="0"/>
              <w:widowControl w:val="0"/>
              <w:kinsoku/>
              <w:wordWrap/>
              <w:overflowPunct/>
              <w:topLinePunct w:val="0"/>
              <w:autoSpaceDE w:val="0"/>
              <w:autoSpaceDN w:val="0"/>
              <w:bidi w:val="0"/>
              <w:adjustRightInd/>
              <w:snapToGrid/>
              <w:spacing w:line="307" w:lineRule="exact"/>
              <w:ind w:lef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经费（万元）</w:t>
            </w:r>
          </w:p>
        </w:tc>
        <w:tc>
          <w:tcPr>
            <w:tcW w:w="2897" w:type="dxa"/>
            <w:gridSpan w:val="4"/>
            <w:vAlign w:val="center"/>
          </w:tcPr>
          <w:p>
            <w:pPr>
              <w:keepNext w:val="0"/>
              <w:keepLines w:val="0"/>
              <w:pageBreakBefore w:val="0"/>
              <w:widowControl w:val="0"/>
              <w:kinsoku/>
              <w:wordWrap/>
              <w:overflowPunct/>
              <w:topLinePunct w:val="0"/>
              <w:autoSpaceDE w:val="0"/>
              <w:autoSpaceDN w:val="0"/>
              <w:bidi w:val="0"/>
              <w:adjustRightInd/>
              <w:snapToGrid/>
              <w:ind w:left="0" w:firstLine="0"/>
              <w:jc w:val="center"/>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sz w:val="24"/>
              </w:rPr>
              <w:t>12</w:t>
            </w:r>
          </w:p>
        </w:tc>
        <w:tc>
          <w:tcPr>
            <w:tcW w:w="2346" w:type="dxa"/>
            <w:gridSpan w:val="2"/>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近三年获得科学</w:t>
            </w:r>
          </w:p>
          <w:p>
            <w:pPr>
              <w:pStyle w:val="10"/>
              <w:keepNext w:val="0"/>
              <w:keepLines w:val="0"/>
              <w:pageBreakBefore w:val="0"/>
              <w:widowControl w:val="0"/>
              <w:kinsoku/>
              <w:wordWrap/>
              <w:overflowPunct/>
              <w:topLinePunct w:val="0"/>
              <w:autoSpaceDE w:val="0"/>
              <w:autoSpaceDN w:val="0"/>
              <w:bidi w:val="0"/>
              <w:adjustRightInd/>
              <w:snapToGrid/>
              <w:spacing w:line="307" w:lineRule="exact"/>
              <w:ind w:lef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研究经费（万元）</w:t>
            </w:r>
          </w:p>
        </w:tc>
        <w:tc>
          <w:tcPr>
            <w:tcW w:w="1695" w:type="dxa"/>
            <w:vAlign w:val="center"/>
          </w:tcPr>
          <w:p>
            <w:pPr>
              <w:keepNext w:val="0"/>
              <w:keepLines w:val="0"/>
              <w:pageBreakBefore w:val="0"/>
              <w:widowControl w:val="0"/>
              <w:kinsoku/>
              <w:wordWrap/>
              <w:overflowPunct/>
              <w:topLinePunct w:val="0"/>
              <w:autoSpaceDE w:val="0"/>
              <w:autoSpaceDN w:val="0"/>
              <w:bidi w:val="0"/>
              <w:adjustRightInd/>
              <w:snapToGrid/>
              <w:ind w:left="0" w:firstLine="0"/>
              <w:jc w:val="center"/>
              <w:textAlignment w:val="auto"/>
              <w:outlineLvl w:val="9"/>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3" w:hRule="atLeast"/>
        </w:trPr>
        <w:tc>
          <w:tcPr>
            <w:tcW w:w="2662" w:type="dxa"/>
            <w:gridSpan w:val="3"/>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近三年给本科生授课</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课程及学时数</w:t>
            </w:r>
          </w:p>
        </w:tc>
        <w:tc>
          <w:tcPr>
            <w:tcW w:w="2897" w:type="dxa"/>
            <w:gridSpan w:val="4"/>
            <w:vAlign w:val="center"/>
          </w:tcPr>
          <w:p>
            <w:pPr>
              <w:keepNext w:val="0"/>
              <w:keepLines w:val="0"/>
              <w:pageBreakBefore w:val="0"/>
              <w:widowControl w:val="0"/>
              <w:kinsoku/>
              <w:wordWrap/>
              <w:overflowPunct/>
              <w:topLinePunct w:val="0"/>
              <w:autoSpaceDE w:val="0"/>
              <w:autoSpaceDN w:val="0"/>
              <w:bidi w:val="0"/>
              <w:adjustRightInd/>
              <w:snapToGrid/>
              <w:ind w:left="0" w:firstLine="0"/>
              <w:jc w:val="center"/>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sz w:val="24"/>
              </w:rPr>
              <w:t>社会保险实务，96学时，社会保障学，144学时</w:t>
            </w:r>
          </w:p>
        </w:tc>
        <w:tc>
          <w:tcPr>
            <w:tcW w:w="2346" w:type="dxa"/>
            <w:gridSpan w:val="2"/>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近三年指导本科</w:t>
            </w:r>
          </w:p>
          <w:p>
            <w:pPr>
              <w:pStyle w:val="10"/>
              <w:keepNext w:val="0"/>
              <w:keepLines w:val="0"/>
              <w:pageBreakBefore w:val="0"/>
              <w:widowControl w:val="0"/>
              <w:kinsoku/>
              <w:wordWrap/>
              <w:overflowPunct/>
              <w:topLinePunct w:val="0"/>
              <w:autoSpaceDE w:val="0"/>
              <w:autoSpaceDN w:val="0"/>
              <w:bidi w:val="0"/>
              <w:adjustRightInd/>
              <w:snapToGrid/>
              <w:spacing w:line="307" w:lineRule="exact"/>
              <w:ind w:left="0" w:firstLine="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毕业设计（人次）</w:t>
            </w:r>
          </w:p>
        </w:tc>
        <w:tc>
          <w:tcPr>
            <w:tcW w:w="1695" w:type="dxa"/>
            <w:vAlign w:val="center"/>
          </w:tcPr>
          <w:p>
            <w:pPr>
              <w:keepNext w:val="0"/>
              <w:keepLines w:val="0"/>
              <w:pageBreakBefore w:val="0"/>
              <w:widowControl w:val="0"/>
              <w:kinsoku/>
              <w:wordWrap/>
              <w:overflowPunct/>
              <w:topLinePunct w:val="0"/>
              <w:autoSpaceDE w:val="0"/>
              <w:autoSpaceDN w:val="0"/>
              <w:bidi w:val="0"/>
              <w:adjustRightInd/>
              <w:snapToGrid/>
              <w:ind w:left="0" w:firstLine="0"/>
              <w:jc w:val="center"/>
              <w:textAlignment w:val="auto"/>
              <w:outlineLvl w:val="9"/>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rPr>
              <w:t>24</w:t>
            </w:r>
          </w:p>
        </w:tc>
      </w:tr>
    </w:tbl>
    <w:p>
      <w:pPr>
        <w:spacing w:line="362" w:lineRule="exact"/>
        <w:ind w:left="458"/>
        <w:rPr>
          <w:spacing w:val="-1"/>
          <w:sz w:val="24"/>
        </w:rPr>
      </w:pPr>
      <w:r>
        <w:rPr>
          <w:rFonts w:hint="eastAsia" w:ascii="Microsoft JhengHei" w:eastAsia="Microsoft JhengHei"/>
          <w:b/>
          <w:sz w:val="24"/>
        </w:rPr>
        <w:t>注：</w:t>
      </w:r>
      <w:r>
        <w:rPr>
          <w:spacing w:val="-1"/>
          <w:sz w:val="24"/>
        </w:rPr>
        <w:t>填写三至五人，只填本专业专任教师，每人一表。</w:t>
      </w:r>
    </w:p>
    <w:p>
      <w:pPr>
        <w:rPr>
          <w:sz w:val="20"/>
        </w:rPr>
      </w:pPr>
    </w:p>
    <w:tbl>
      <w:tblPr>
        <w:tblStyle w:val="8"/>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955"/>
        <w:gridCol w:w="839"/>
        <w:gridCol w:w="271"/>
        <w:gridCol w:w="760"/>
        <w:gridCol w:w="1176"/>
        <w:gridCol w:w="554"/>
        <w:gridCol w:w="700"/>
        <w:gridCol w:w="1051"/>
        <w:gridCol w:w="159"/>
        <w:gridCol w:w="21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0" w:hRule="atLeast"/>
        </w:trPr>
        <w:tc>
          <w:tcPr>
            <w:tcW w:w="960"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姓名</w:t>
            </w:r>
          </w:p>
        </w:tc>
        <w:tc>
          <w:tcPr>
            <w:tcW w:w="955" w:type="dxa"/>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刘鸿明</w:t>
            </w:r>
          </w:p>
        </w:tc>
        <w:tc>
          <w:tcPr>
            <w:tcW w:w="1110" w:type="dxa"/>
            <w:gridSpan w:val="2"/>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性别</w:t>
            </w:r>
          </w:p>
        </w:tc>
        <w:tc>
          <w:tcPr>
            <w:tcW w:w="760" w:type="dxa"/>
            <w:vAlign w:val="center"/>
          </w:tcPr>
          <w:p>
            <w:pPr>
              <w:pStyle w:val="10"/>
              <w:keepNext w:val="0"/>
              <w:keepLines w:val="0"/>
              <w:pageBreakBefore w:val="0"/>
              <w:widowControl w:val="0"/>
              <w:kinsoku/>
              <w:wordWrap/>
              <w:overflowPunct/>
              <w:topLinePunct w:val="0"/>
              <w:autoSpaceDE w:val="0"/>
              <w:autoSpaceDN w:val="0"/>
              <w:bidi w:val="0"/>
              <w:adjustRightInd/>
              <w:snapToGrid/>
              <w:ind w:left="0" w:firstLine="279"/>
              <w:jc w:val="both"/>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男</w:t>
            </w:r>
          </w:p>
        </w:tc>
        <w:tc>
          <w:tcPr>
            <w:tcW w:w="1730" w:type="dxa"/>
            <w:gridSpan w:val="2"/>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专业技术职务</w:t>
            </w:r>
          </w:p>
        </w:tc>
        <w:tc>
          <w:tcPr>
            <w:tcW w:w="700" w:type="dxa"/>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教授</w:t>
            </w:r>
          </w:p>
        </w:tc>
        <w:tc>
          <w:tcPr>
            <w:tcW w:w="1210" w:type="dxa"/>
            <w:gridSpan w:val="2"/>
            <w:vAlign w:val="center"/>
          </w:tcPr>
          <w:p>
            <w:pPr>
              <w:pStyle w:val="10"/>
              <w:keepNext w:val="0"/>
              <w:keepLines w:val="0"/>
              <w:pageBreakBefore w:val="0"/>
              <w:widowControl w:val="0"/>
              <w:kinsoku/>
              <w:wordWrap/>
              <w:overflowPunct/>
              <w:topLinePunct w:val="0"/>
              <w:autoSpaceDE w:val="0"/>
              <w:autoSpaceDN w:val="0"/>
              <w:bidi w:val="0"/>
              <w:adjustRightInd/>
              <w:snapToGrid/>
              <w:spacing w:before="14" w:line="306"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行政职务</w:t>
            </w:r>
          </w:p>
        </w:tc>
        <w:tc>
          <w:tcPr>
            <w:tcW w:w="2151" w:type="dxa"/>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经济管理学院院长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9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right="9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拟承担</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right="9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w:t>
            </w:r>
          </w:p>
        </w:tc>
        <w:tc>
          <w:tcPr>
            <w:tcW w:w="2825" w:type="dxa"/>
            <w:gridSpan w:val="4"/>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color w:val="000000" w:themeColor="text1"/>
                <w:sz w:val="24"/>
              </w:rPr>
              <w:t>社会工作伦理</w:t>
            </w:r>
          </w:p>
        </w:tc>
        <w:tc>
          <w:tcPr>
            <w:tcW w:w="1730" w:type="dxa"/>
            <w:gridSpan w:val="2"/>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现在所在单位</w:t>
            </w:r>
          </w:p>
        </w:tc>
        <w:tc>
          <w:tcPr>
            <w:tcW w:w="4061" w:type="dxa"/>
            <w:gridSpan w:val="4"/>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sz w:val="24"/>
              </w:rPr>
              <w:t>西安文理学院经济管理学院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5" w:hRule="atLeast"/>
        </w:trPr>
        <w:tc>
          <w:tcPr>
            <w:tcW w:w="2754" w:type="dxa"/>
            <w:gridSpan w:val="3"/>
            <w:vAlign w:val="center"/>
          </w:tcPr>
          <w:p>
            <w:pPr>
              <w:pStyle w:val="10"/>
              <w:keepNext w:val="0"/>
              <w:keepLines w:val="0"/>
              <w:pageBreakBefore w:val="0"/>
              <w:widowControl w:val="0"/>
              <w:kinsoku/>
              <w:wordWrap/>
              <w:overflowPunct/>
              <w:topLinePunct w:val="0"/>
              <w:autoSpaceDE w:val="0"/>
              <w:autoSpaceDN w:val="0"/>
              <w:bidi w:val="0"/>
              <w:adjustRightInd/>
              <w:snapToGrid/>
              <w:spacing w:before="2"/>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最后学历毕业时间、</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学校、专业</w:t>
            </w:r>
          </w:p>
        </w:tc>
        <w:tc>
          <w:tcPr>
            <w:tcW w:w="6822" w:type="dxa"/>
            <w:gridSpan w:val="8"/>
            <w:vAlign w:val="center"/>
          </w:tcPr>
          <w:p>
            <w:pPr>
              <w:keepNext w:val="0"/>
              <w:keepLines w:val="0"/>
              <w:pageBreakBefore w:val="0"/>
              <w:widowControl w:val="0"/>
              <w:tabs>
                <w:tab w:val="left" w:pos="609"/>
              </w:tabs>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sz w:val="24"/>
              </w:rPr>
              <w:t>2011年7月毕业于中国人民大学政治经济学专业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2754" w:type="dxa"/>
            <w:gridSpan w:val="3"/>
            <w:vAlign w:val="center"/>
          </w:tcPr>
          <w:p>
            <w:pPr>
              <w:pStyle w:val="10"/>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主要研究方向</w:t>
            </w:r>
          </w:p>
        </w:tc>
        <w:tc>
          <w:tcPr>
            <w:tcW w:w="6822" w:type="dxa"/>
            <w:gridSpan w:val="8"/>
            <w:vAlign w:val="center"/>
          </w:tcPr>
          <w:p>
            <w:pPr>
              <w:keepNext w:val="0"/>
              <w:keepLines w:val="0"/>
              <w:pageBreakBefore w:val="0"/>
              <w:widowControl w:val="0"/>
              <w:kinsoku/>
              <w:wordWrap/>
              <w:overflowPunct/>
              <w:topLinePunct w:val="0"/>
              <w:autoSpaceDE w:val="0"/>
              <w:autoSpaceDN w:val="0"/>
              <w:bidi w:val="0"/>
              <w:adjustRightInd/>
              <w:snapToGrid/>
              <w:ind w:left="0"/>
              <w:jc w:val="center"/>
              <w:textAlignment w:val="auto"/>
              <w:outlineLvl w:val="9"/>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color w:val="000000" w:themeColor="text1"/>
                <w:sz w:val="24"/>
              </w:rPr>
              <w:t>社会经济学、经济心理学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48" w:hRule="atLeast"/>
        </w:trPr>
        <w:tc>
          <w:tcPr>
            <w:tcW w:w="2754" w:type="dxa"/>
            <w:gridSpan w:val="3"/>
            <w:vAlign w:val="center"/>
          </w:tcPr>
          <w:p>
            <w:pPr>
              <w:pStyle w:val="10"/>
              <w:keepNext w:val="0"/>
              <w:keepLines w:val="0"/>
              <w:pageBreakBefore w:val="0"/>
              <w:widowControl w:val="0"/>
              <w:kinsoku/>
              <w:wordWrap/>
              <w:overflowPunct/>
              <w:topLinePunct w:val="0"/>
              <w:autoSpaceDE w:val="0"/>
              <w:autoSpaceDN w:val="0"/>
              <w:bidi w:val="0"/>
              <w:adjustRightInd/>
              <w:snapToGrid/>
              <w:spacing w:line="242" w:lineRule="auto"/>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从事教育教学改革研究及获奖情况（含教改项目、研究论文、慕课、</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教材等）</w:t>
            </w:r>
          </w:p>
        </w:tc>
        <w:tc>
          <w:tcPr>
            <w:tcW w:w="6822" w:type="dxa"/>
            <w:gridSpan w:val="8"/>
          </w:tcPr>
          <w:p>
            <w:pPr>
              <w:keepNext w:val="0"/>
              <w:keepLines w:val="0"/>
              <w:pageBreakBefore w:val="0"/>
              <w:widowControl w:val="0"/>
              <w:kinsoku/>
              <w:wordWrap/>
              <w:overflowPunct/>
              <w:topLinePunct w:val="0"/>
              <w:autoSpaceDE w:val="0"/>
              <w:autoSpaceDN w:val="0"/>
              <w:bidi w:val="0"/>
              <w:adjustRightInd/>
              <w:snapToGrid/>
              <w:spacing w:line="400" w:lineRule="exact"/>
              <w:textAlignment w:val="auto"/>
              <w:outlineLvl w:val="9"/>
              <w:rPr>
                <w:rFonts w:hint="eastAsia" w:asciiTheme="minorEastAsia" w:hAnsiTheme="minorEastAsia" w:eastAsiaTheme="minorEastAsia" w:cstheme="minorEastAsia"/>
                <w:b/>
                <w:color w:val="000000" w:themeColor="text1"/>
                <w:sz w:val="24"/>
              </w:rPr>
            </w:pPr>
            <w:r>
              <w:rPr>
                <w:rFonts w:hint="eastAsia" w:asciiTheme="minorEastAsia" w:hAnsiTheme="minorEastAsia" w:eastAsiaTheme="minorEastAsia" w:cstheme="minorEastAsia"/>
                <w:b/>
                <w:color w:val="000000" w:themeColor="text1"/>
                <w:sz w:val="24"/>
              </w:rPr>
              <w:t>1.教育教学改革研究</w:t>
            </w:r>
          </w:p>
          <w:p>
            <w:pPr>
              <w:keepNext w:val="0"/>
              <w:keepLines w:val="0"/>
              <w:pageBreakBefore w:val="0"/>
              <w:widowControl w:val="0"/>
              <w:kinsoku/>
              <w:wordWrap/>
              <w:overflowPunct/>
              <w:topLinePunct w:val="0"/>
              <w:autoSpaceDE w:val="0"/>
              <w:autoSpaceDN w:val="0"/>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2017-2019年主持陕西省教育厅教改项目一项</w:t>
            </w:r>
          </w:p>
          <w:p>
            <w:pPr>
              <w:keepNext w:val="0"/>
              <w:keepLines w:val="0"/>
              <w:pageBreakBefore w:val="0"/>
              <w:widowControl w:val="0"/>
              <w:kinsoku/>
              <w:wordWrap/>
              <w:overflowPunct/>
              <w:topLinePunct w:val="0"/>
              <w:autoSpaceDE w:val="0"/>
              <w:autoSpaceDN w:val="0"/>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2015-2017年主持陕西省教育厅教改项目一项</w:t>
            </w:r>
          </w:p>
          <w:p>
            <w:pPr>
              <w:keepNext w:val="0"/>
              <w:keepLines w:val="0"/>
              <w:pageBreakBefore w:val="0"/>
              <w:widowControl w:val="0"/>
              <w:kinsoku/>
              <w:wordWrap/>
              <w:overflowPunct/>
              <w:topLinePunct w:val="0"/>
              <w:autoSpaceDE w:val="0"/>
              <w:autoSpaceDN w:val="0"/>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2019-2020年主持校级教改项目一项</w:t>
            </w:r>
          </w:p>
          <w:p>
            <w:pPr>
              <w:keepNext w:val="0"/>
              <w:keepLines w:val="0"/>
              <w:pageBreakBefore w:val="0"/>
              <w:widowControl w:val="0"/>
              <w:kinsoku/>
              <w:wordWrap/>
              <w:overflowPunct/>
              <w:topLinePunct w:val="0"/>
              <w:autoSpaceDE w:val="0"/>
              <w:autoSpaceDN w:val="0"/>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发表教改论文两篇，出版教材《宏观经济学》《微观经济学》（武汉大学出版社，2013年）《宏观经济学》（南京大学出版社，2013年）；</w:t>
            </w:r>
          </w:p>
          <w:p>
            <w:pPr>
              <w:keepNext w:val="0"/>
              <w:keepLines w:val="0"/>
              <w:pageBreakBefore w:val="0"/>
              <w:widowControl w:val="0"/>
              <w:kinsoku/>
              <w:wordWrap/>
              <w:overflowPunct/>
              <w:topLinePunct w:val="0"/>
              <w:autoSpaceDE w:val="0"/>
              <w:autoSpaceDN w:val="0"/>
              <w:bidi w:val="0"/>
              <w:adjustRightInd/>
              <w:snapToGrid/>
              <w:spacing w:line="400" w:lineRule="exact"/>
              <w:textAlignment w:val="auto"/>
              <w:outlineLvl w:val="9"/>
              <w:rPr>
                <w:rFonts w:hint="eastAsia" w:asciiTheme="minorEastAsia" w:hAnsiTheme="minorEastAsia" w:eastAsiaTheme="minorEastAsia" w:cstheme="minorEastAsia"/>
                <w:b/>
                <w:color w:val="000000" w:themeColor="text1"/>
                <w:sz w:val="24"/>
              </w:rPr>
            </w:pPr>
            <w:r>
              <w:rPr>
                <w:rFonts w:hint="eastAsia" w:asciiTheme="minorEastAsia" w:hAnsiTheme="minorEastAsia" w:eastAsiaTheme="minorEastAsia" w:cstheme="minorEastAsia"/>
                <w:b/>
                <w:color w:val="000000" w:themeColor="text1"/>
                <w:sz w:val="24"/>
              </w:rPr>
              <w:t>2.获奖情况</w:t>
            </w:r>
          </w:p>
          <w:p>
            <w:pPr>
              <w:keepNext w:val="0"/>
              <w:keepLines w:val="0"/>
              <w:pageBreakBefore w:val="0"/>
              <w:widowControl w:val="0"/>
              <w:kinsoku/>
              <w:wordWrap/>
              <w:overflowPunct/>
              <w:topLinePunct w:val="0"/>
              <w:autoSpaceDE w:val="0"/>
              <w:autoSpaceDN w:val="0"/>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基于“智慧旅游”视角的产教融合途径研究获教学成果二等奖</w:t>
            </w:r>
          </w:p>
          <w:p>
            <w:pPr>
              <w:keepNext w:val="0"/>
              <w:keepLines w:val="0"/>
              <w:pageBreakBefore w:val="0"/>
              <w:widowControl w:val="0"/>
              <w:kinsoku/>
              <w:wordWrap/>
              <w:overflowPunct/>
              <w:topLinePunct w:val="0"/>
              <w:autoSpaceDE w:val="0"/>
              <w:autoSpaceDN w:val="0"/>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sz w:val="24"/>
              </w:rPr>
              <w:t>基于创新型人才培养的西方经济学课程体系与教学内容改革研究获教学成果三等奖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2754" w:type="dxa"/>
            <w:gridSpan w:val="3"/>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从事科学研究</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及获奖情况</w:t>
            </w:r>
          </w:p>
        </w:tc>
        <w:tc>
          <w:tcPr>
            <w:tcW w:w="6822" w:type="dxa"/>
            <w:gridSpan w:val="8"/>
          </w:tcPr>
          <w:p>
            <w:pPr>
              <w:adjustRightInd w:val="0"/>
              <w:snapToGrid w:val="0"/>
              <w:spacing w:line="400" w:lineRule="exact"/>
              <w:ind w:right="44" w:rightChars="2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1.科学研究情况</w:t>
            </w:r>
          </w:p>
          <w:p>
            <w:pPr>
              <w:adjustRightInd w:val="0"/>
              <w:snapToGrid w:val="0"/>
              <w:spacing w:line="400" w:lineRule="exact"/>
              <w:ind w:left="44" w:leftChars="20" w:right="44" w:rightChars="20"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长期负责西安社会经济发展研究中心的组织管理工作。并 兼任西安社会经济发展研究中心首席专家，学院学术委员会委员，学校二级学院学术委员会主任委员等。先后在《光明日报》（理论版 ）《经济纵横》、《理论学刊》、《中国图书评论》、《中国人口、资源与环境》等报刊杂志发表论文60多篇，出版专著《成本经济 学引论》一部，参编著作多部，参与国家社科基金重点课题、教育部人文社科重大攻关项目各1项，主持或参与省、市、校级课题多项。</w:t>
            </w:r>
          </w:p>
          <w:p>
            <w:pPr>
              <w:adjustRightInd w:val="0"/>
              <w:snapToGrid w:val="0"/>
              <w:spacing w:line="400" w:lineRule="exact"/>
              <w:ind w:right="44" w:rightChars="2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2.获奖情况</w:t>
            </w:r>
          </w:p>
          <w:p>
            <w:pPr>
              <w:adjustRightInd w:val="0"/>
              <w:snapToGrid w:val="0"/>
              <w:spacing w:line="400" w:lineRule="exact"/>
              <w:ind w:left="44" w:leftChars="20" w:right="44" w:rightChars="2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rPr>
              <w:t>获省级社科优秀成果奖、市级科技进步奖等奖励多项。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91" w:hRule="atLeast"/>
        </w:trPr>
        <w:tc>
          <w:tcPr>
            <w:tcW w:w="2754" w:type="dxa"/>
            <w:gridSpan w:val="3"/>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近三年获得教学研究</w:t>
            </w:r>
          </w:p>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经费（万元）</w:t>
            </w:r>
          </w:p>
        </w:tc>
        <w:tc>
          <w:tcPr>
            <w:tcW w:w="2207" w:type="dxa"/>
            <w:gridSpan w:val="3"/>
          </w:tcPr>
          <w:p>
            <w:pPr>
              <w:pStyle w:val="10"/>
              <w:rPr>
                <w:rFonts w:hint="eastAsia" w:asciiTheme="minorEastAsia" w:hAnsiTheme="minorEastAsia" w:eastAsiaTheme="minorEastAsia" w:cstheme="minorEastAsia"/>
                <w:sz w:val="24"/>
              </w:rPr>
            </w:pPr>
          </w:p>
          <w:p>
            <w:pPr>
              <w:jc w:val="center"/>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rPr>
              <w:t>5</w:t>
            </w:r>
          </w:p>
        </w:tc>
        <w:tc>
          <w:tcPr>
            <w:tcW w:w="2305" w:type="dxa"/>
            <w:gridSpan w:val="3"/>
            <w:vAlign w:val="center"/>
          </w:tcPr>
          <w:p>
            <w:pPr>
              <w:pStyle w:val="10"/>
              <w:spacing w:line="307" w:lineRule="exact"/>
              <w:ind w:left="106"/>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近三年获得科学研</w:t>
            </w:r>
          </w:p>
          <w:p>
            <w:pPr>
              <w:pStyle w:val="10"/>
              <w:spacing w:before="4" w:line="292" w:lineRule="exact"/>
              <w:ind w:left="106"/>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究经费（万元）</w:t>
            </w:r>
          </w:p>
        </w:tc>
        <w:tc>
          <w:tcPr>
            <w:tcW w:w="2310" w:type="dxa"/>
            <w:gridSpan w:val="2"/>
          </w:tcPr>
          <w:p>
            <w:pPr>
              <w:pStyle w:val="10"/>
              <w:rPr>
                <w:rFonts w:hint="eastAsia" w:asciiTheme="minorEastAsia" w:hAnsiTheme="minorEastAsia" w:eastAsiaTheme="minorEastAsia" w:cstheme="minorEastAsia"/>
                <w:sz w:val="24"/>
              </w:rPr>
            </w:pPr>
          </w:p>
          <w:p>
            <w:pPr>
              <w:jc w:val="center"/>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6" w:hRule="atLeast"/>
        </w:trPr>
        <w:tc>
          <w:tcPr>
            <w:tcW w:w="2754" w:type="dxa"/>
            <w:gridSpan w:val="3"/>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近三年给本科生授课</w:t>
            </w:r>
          </w:p>
          <w:p>
            <w:pPr>
              <w:pStyle w:val="10"/>
              <w:spacing w:before="4" w:line="294"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课程及学时数</w:t>
            </w:r>
          </w:p>
        </w:tc>
        <w:tc>
          <w:tcPr>
            <w:tcW w:w="2207" w:type="dxa"/>
            <w:gridSpan w:val="3"/>
          </w:tcPr>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微观经济学144学时</w:t>
            </w:r>
          </w:p>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宏观经济学64学时</w:t>
            </w:r>
          </w:p>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宏观经济调研32学时</w:t>
            </w:r>
          </w:p>
        </w:tc>
        <w:tc>
          <w:tcPr>
            <w:tcW w:w="2305" w:type="dxa"/>
            <w:gridSpan w:val="3"/>
            <w:vAlign w:val="center"/>
          </w:tcPr>
          <w:p>
            <w:pPr>
              <w:pStyle w:val="10"/>
              <w:spacing w:line="307" w:lineRule="exact"/>
              <w:ind w:left="106"/>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近三年指导本科毕</w:t>
            </w:r>
          </w:p>
          <w:p>
            <w:pPr>
              <w:pStyle w:val="10"/>
              <w:spacing w:before="4" w:line="294" w:lineRule="exact"/>
              <w:ind w:left="106"/>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业设计（人次）</w:t>
            </w:r>
          </w:p>
        </w:tc>
        <w:tc>
          <w:tcPr>
            <w:tcW w:w="2310" w:type="dxa"/>
            <w:gridSpan w:val="2"/>
          </w:tcPr>
          <w:p>
            <w:pPr>
              <w:pStyle w:val="10"/>
              <w:rPr>
                <w:rFonts w:hint="eastAsia" w:asciiTheme="minorEastAsia" w:hAnsiTheme="minorEastAsia" w:eastAsiaTheme="minorEastAsia" w:cstheme="minorEastAsia"/>
                <w:sz w:val="24"/>
              </w:rPr>
            </w:pPr>
          </w:p>
          <w:p>
            <w:pPr>
              <w:rPr>
                <w:rFonts w:hint="eastAsia" w:asciiTheme="minorEastAsia" w:hAnsiTheme="minorEastAsia" w:eastAsiaTheme="minorEastAsia" w:cstheme="minorEastAsia"/>
              </w:rPr>
            </w:pPr>
          </w:p>
          <w:p>
            <w:pPr>
              <w:jc w:val="center"/>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rPr>
              <w:t>24</w:t>
            </w:r>
          </w:p>
        </w:tc>
      </w:tr>
    </w:tbl>
    <w:p>
      <w:pPr>
        <w:spacing w:line="362" w:lineRule="exact"/>
        <w:ind w:left="458"/>
        <w:rPr>
          <w:spacing w:val="-1"/>
          <w:sz w:val="24"/>
        </w:rPr>
      </w:pPr>
      <w:r>
        <w:rPr>
          <w:rFonts w:hint="eastAsia" w:ascii="Microsoft JhengHei" w:eastAsia="Microsoft JhengHei"/>
          <w:b/>
          <w:sz w:val="24"/>
        </w:rPr>
        <w:t>注：</w:t>
      </w:r>
      <w:r>
        <w:rPr>
          <w:spacing w:val="-1"/>
          <w:sz w:val="24"/>
        </w:rPr>
        <w:t>填写三至五人，只填本专业专任教师，每人一表。</w:t>
      </w:r>
    </w:p>
    <w:p>
      <w:pPr>
        <w:spacing w:line="362" w:lineRule="exact"/>
        <w:ind w:left="458"/>
        <w:rPr>
          <w:rFonts w:eastAsiaTheme="minorEastAsia"/>
          <w:spacing w:val="-1"/>
          <w:sz w:val="24"/>
        </w:rPr>
      </w:pPr>
    </w:p>
    <w:tbl>
      <w:tblPr>
        <w:tblStyle w:val="14"/>
        <w:tblW w:w="970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2"/>
        <w:gridCol w:w="1457"/>
        <w:gridCol w:w="260"/>
        <w:gridCol w:w="1002"/>
        <w:gridCol w:w="891"/>
        <w:gridCol w:w="443"/>
        <w:gridCol w:w="1299"/>
        <w:gridCol w:w="1036"/>
        <w:gridCol w:w="90"/>
        <w:gridCol w:w="1246"/>
        <w:gridCol w:w="1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5" w:hRule="atLeast"/>
          <w:jc w:val="center"/>
        </w:trPr>
        <w:tc>
          <w:tcPr>
            <w:tcW w:w="972" w:type="dxa"/>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姓名</w:t>
            </w:r>
          </w:p>
        </w:tc>
        <w:tc>
          <w:tcPr>
            <w:tcW w:w="1457" w:type="dxa"/>
            <w:vAlign w:val="center"/>
          </w:tcPr>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马云超</w:t>
            </w:r>
          </w:p>
        </w:tc>
        <w:tc>
          <w:tcPr>
            <w:tcW w:w="1262" w:type="dxa"/>
            <w:gridSpan w:val="2"/>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性别</w:t>
            </w:r>
          </w:p>
        </w:tc>
        <w:tc>
          <w:tcPr>
            <w:tcW w:w="891" w:type="dxa"/>
            <w:vAlign w:val="center"/>
          </w:tcPr>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女</w:t>
            </w:r>
          </w:p>
        </w:tc>
        <w:tc>
          <w:tcPr>
            <w:tcW w:w="1742" w:type="dxa"/>
            <w:gridSpan w:val="2"/>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专业技术职务</w:t>
            </w:r>
          </w:p>
        </w:tc>
        <w:tc>
          <w:tcPr>
            <w:tcW w:w="1126" w:type="dxa"/>
            <w:gridSpan w:val="2"/>
            <w:vAlign w:val="center"/>
          </w:tcPr>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副教授</w:t>
            </w:r>
          </w:p>
        </w:tc>
        <w:tc>
          <w:tcPr>
            <w:tcW w:w="1246" w:type="dxa"/>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行政职务</w:t>
            </w:r>
          </w:p>
        </w:tc>
        <w:tc>
          <w:tcPr>
            <w:tcW w:w="1004"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35" w:hRule="atLeast"/>
          <w:jc w:val="center"/>
        </w:trPr>
        <w:tc>
          <w:tcPr>
            <w:tcW w:w="972" w:type="dxa"/>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拟承担</w:t>
            </w:r>
          </w:p>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w:t>
            </w:r>
          </w:p>
        </w:tc>
        <w:tc>
          <w:tcPr>
            <w:tcW w:w="3610" w:type="dxa"/>
            <w:gridSpan w:val="4"/>
            <w:vAlign w:val="center"/>
          </w:tcPr>
          <w:p>
            <w:pPr>
              <w:jc w:val="center"/>
              <w:rPr>
                <w:rFonts w:hint="eastAsia" w:asciiTheme="minorEastAsia" w:hAnsiTheme="minorEastAsia" w:eastAsiaTheme="minorEastAsia" w:cstheme="minorEastAsia"/>
                <w:color w:val="000000" w:themeColor="text1"/>
                <w:sz w:val="24"/>
                <w:lang w:val="en-US"/>
              </w:rPr>
            </w:pPr>
            <w:r>
              <w:rPr>
                <w:rFonts w:hint="eastAsia" w:asciiTheme="minorEastAsia" w:hAnsiTheme="minorEastAsia" w:eastAsiaTheme="minorEastAsia" w:cstheme="minorEastAsia"/>
                <w:color w:val="000000" w:themeColor="text1"/>
                <w:sz w:val="24"/>
                <w:lang w:val="en-US"/>
              </w:rPr>
              <w:t>小组工作</w:t>
            </w:r>
          </w:p>
        </w:tc>
        <w:tc>
          <w:tcPr>
            <w:tcW w:w="1742" w:type="dxa"/>
            <w:gridSpan w:val="2"/>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现在所在单位</w:t>
            </w:r>
          </w:p>
        </w:tc>
        <w:tc>
          <w:tcPr>
            <w:tcW w:w="3376" w:type="dxa"/>
            <w:gridSpan w:val="4"/>
            <w:vAlign w:val="center"/>
          </w:tcPr>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经济管理学院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35" w:hRule="atLeast"/>
          <w:jc w:val="center"/>
        </w:trPr>
        <w:tc>
          <w:tcPr>
            <w:tcW w:w="2689" w:type="dxa"/>
            <w:gridSpan w:val="3"/>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最后学历毕业时间、</w:t>
            </w:r>
          </w:p>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学校、专业</w:t>
            </w:r>
          </w:p>
        </w:tc>
        <w:tc>
          <w:tcPr>
            <w:tcW w:w="7011" w:type="dxa"/>
            <w:gridSpan w:val="8"/>
            <w:vAlign w:val="center"/>
          </w:tcPr>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2015年6月毕业于西北大学公共经济学专业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38" w:hRule="atLeast"/>
          <w:jc w:val="center"/>
        </w:trPr>
        <w:tc>
          <w:tcPr>
            <w:tcW w:w="2689" w:type="dxa"/>
            <w:gridSpan w:val="3"/>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主要研究方向</w:t>
            </w:r>
          </w:p>
        </w:tc>
        <w:tc>
          <w:tcPr>
            <w:tcW w:w="7011" w:type="dxa"/>
            <w:gridSpan w:val="8"/>
            <w:vAlign w:val="center"/>
          </w:tcPr>
          <w:p>
            <w:pPr>
              <w:jc w:val="center"/>
              <w:rPr>
                <w:rFonts w:hint="eastAsia" w:asciiTheme="minorEastAsia" w:hAnsiTheme="minorEastAsia" w:eastAsiaTheme="minorEastAsia" w:cstheme="minorEastAsia"/>
                <w:color w:val="000000" w:themeColor="text1"/>
                <w:sz w:val="24"/>
                <w:lang w:val="en-US"/>
              </w:rPr>
            </w:pPr>
            <w:r>
              <w:rPr>
                <w:rFonts w:hint="eastAsia" w:asciiTheme="minorEastAsia" w:hAnsiTheme="minorEastAsia" w:eastAsiaTheme="minorEastAsia" w:cstheme="minorEastAsia"/>
                <w:color w:val="000000" w:themeColor="text1"/>
                <w:sz w:val="24"/>
                <w:lang w:val="en-US"/>
              </w:rPr>
              <w:t>医务社会工作、社会福利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77" w:hRule="atLeast"/>
          <w:jc w:val="center"/>
        </w:trPr>
        <w:tc>
          <w:tcPr>
            <w:tcW w:w="2689" w:type="dxa"/>
            <w:gridSpan w:val="3"/>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从事教育教学改革研究及获奖情况（含教改项目、研究论文、慕课、</w:t>
            </w:r>
          </w:p>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教材等）</w:t>
            </w:r>
          </w:p>
        </w:tc>
        <w:tc>
          <w:tcPr>
            <w:tcW w:w="7011" w:type="dxa"/>
            <w:gridSpan w:val="8"/>
            <w:vAlign w:val="center"/>
          </w:tcPr>
          <w:p>
            <w:pPr>
              <w:ind w:right="44" w:rightChars="2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1.教育教学改革研究</w:t>
            </w:r>
          </w:p>
          <w:p>
            <w:pPr>
              <w:ind w:left="44" w:leftChars="20" w:right="44" w:rightChars="20" w:firstLine="480"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color w:val="000000" w:themeColor="text1"/>
                <w:sz w:val="24"/>
              </w:rPr>
              <w:t>2017年主持校级教改项目一项；</w:t>
            </w:r>
          </w:p>
          <w:p>
            <w:pPr>
              <w:ind w:left="44" w:leftChars="20"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2018年指导学生大创项目西安市城市社区“医养结合”养老服务现状及对策研究获国家级立项。</w:t>
            </w:r>
          </w:p>
          <w:p>
            <w:pPr>
              <w:adjustRightInd w:val="0"/>
              <w:snapToGrid w:val="0"/>
              <w:ind w:left="44" w:leftChars="20" w:right="44" w:rightChars="2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2.</w:t>
            </w:r>
            <w:r>
              <w:rPr>
                <w:rFonts w:hint="eastAsia" w:asciiTheme="minorEastAsia" w:hAnsiTheme="minorEastAsia" w:eastAsiaTheme="minorEastAsia" w:cstheme="minorEastAsia"/>
                <w:b/>
                <w:color w:val="000000" w:themeColor="text1"/>
                <w:sz w:val="24"/>
              </w:rPr>
              <w:t>获奖情况</w:t>
            </w:r>
          </w:p>
          <w:p>
            <w:pPr>
              <w:ind w:left="44" w:leftChars="20"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2018年12月参加西安文理学院青年教师教学比赛，荣获三等奖。</w:t>
            </w:r>
          </w:p>
          <w:p>
            <w:pPr>
              <w:ind w:left="44" w:leftChars="20"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2017-2018学年，评为西安文理学院优秀教师；</w:t>
            </w:r>
          </w:p>
          <w:p>
            <w:pPr>
              <w:ind w:left="44" w:leftChars="20"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2018-2019学年，评为西安文理学院优秀实习指导教师；</w:t>
            </w:r>
          </w:p>
          <w:p>
            <w:pPr>
              <w:ind w:left="44" w:leftChars="20"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2019-2020学年，评委西安文理学院优秀实习指导教师；</w:t>
            </w:r>
          </w:p>
          <w:p>
            <w:pPr>
              <w:ind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2019年获得校优秀毕业论文指导教师荣誉称号。</w:t>
            </w:r>
          </w:p>
          <w:p>
            <w:pPr>
              <w:ind w:left="44" w:leftChars="20" w:right="44" w:rightChars="2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3.论文</w:t>
            </w:r>
          </w:p>
          <w:p>
            <w:pPr>
              <w:ind w:left="44" w:leftChars="20" w:right="44" w:rightChars="20" w:firstLine="360" w:firstLineChars="15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2018年10月发表的教改论文获CPCI检索。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97" w:hRule="atLeast"/>
          <w:jc w:val="center"/>
        </w:trPr>
        <w:tc>
          <w:tcPr>
            <w:tcW w:w="2689" w:type="dxa"/>
            <w:gridSpan w:val="3"/>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从事科学研究</w:t>
            </w:r>
          </w:p>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及获奖情况</w:t>
            </w:r>
          </w:p>
        </w:tc>
        <w:tc>
          <w:tcPr>
            <w:tcW w:w="7011" w:type="dxa"/>
            <w:gridSpan w:val="8"/>
            <w:vAlign w:val="center"/>
          </w:tcPr>
          <w:p>
            <w:pPr>
              <w:ind w:left="44" w:leftChars="20" w:right="44" w:rightChars="20"/>
              <w:rPr>
                <w:rFonts w:hint="eastAsia" w:asciiTheme="minorEastAsia" w:hAnsiTheme="minorEastAsia" w:eastAsiaTheme="minorEastAsia" w:cstheme="minorEastAsia"/>
                <w:b/>
                <w:color w:val="000000" w:themeColor="text1"/>
                <w:sz w:val="24"/>
              </w:rPr>
            </w:pPr>
            <w:r>
              <w:rPr>
                <w:rFonts w:hint="eastAsia" w:asciiTheme="minorEastAsia" w:hAnsiTheme="minorEastAsia" w:eastAsiaTheme="minorEastAsia" w:cstheme="minorEastAsia"/>
                <w:b/>
                <w:color w:val="000000" w:themeColor="text1"/>
                <w:sz w:val="24"/>
              </w:rPr>
              <w:t>1.科学研究</w:t>
            </w:r>
          </w:p>
          <w:p>
            <w:pPr>
              <w:ind w:left="44" w:leftChars="20"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从事</w:t>
            </w:r>
            <w:r>
              <w:rPr>
                <w:rFonts w:hint="eastAsia" w:asciiTheme="minorEastAsia" w:hAnsiTheme="minorEastAsia" w:eastAsiaTheme="minorEastAsia" w:cstheme="minorEastAsia"/>
                <w:color w:val="000000" w:themeColor="text1"/>
                <w:sz w:val="24"/>
                <w:lang w:val="en-US"/>
              </w:rPr>
              <w:t>社会</w:t>
            </w:r>
            <w:r>
              <w:rPr>
                <w:rFonts w:hint="eastAsia" w:asciiTheme="minorEastAsia" w:hAnsiTheme="minorEastAsia" w:eastAsiaTheme="minorEastAsia" w:cstheme="minorEastAsia"/>
                <w:color w:val="000000" w:themeColor="text1"/>
                <w:sz w:val="24"/>
              </w:rPr>
              <w:t>保障方面的研究工作，在西北大学学报、社会保障评论、西安财经学院学报、中国社会保障等期刊发表学术论文十余篇。</w:t>
            </w:r>
          </w:p>
          <w:p>
            <w:pPr>
              <w:ind w:left="44" w:leftChars="20"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主持陕西省科技厅软科学项目1项、西安市科技局项目1项、西安市社科基金项目1项，作为主要参与省、市级项目十余项。</w:t>
            </w:r>
          </w:p>
          <w:p>
            <w:pPr>
              <w:ind w:right="44" w:rightChars="20"/>
              <w:rPr>
                <w:rFonts w:hint="eastAsia" w:asciiTheme="minorEastAsia" w:hAnsiTheme="minorEastAsia" w:eastAsiaTheme="minorEastAsia" w:cstheme="minorEastAsia"/>
                <w:b/>
                <w:color w:val="000000" w:themeColor="text1"/>
                <w:sz w:val="24"/>
              </w:rPr>
            </w:pPr>
            <w:r>
              <w:rPr>
                <w:rFonts w:hint="eastAsia" w:asciiTheme="minorEastAsia" w:hAnsiTheme="minorEastAsia" w:eastAsiaTheme="minorEastAsia" w:cstheme="minorEastAsia"/>
                <w:b/>
                <w:color w:val="000000" w:themeColor="text1"/>
                <w:sz w:val="24"/>
              </w:rPr>
              <w:t>2.获奖情况</w:t>
            </w:r>
          </w:p>
          <w:p>
            <w:pPr>
              <w:ind w:right="44" w:rightChars="20" w:firstLine="480" w:firstLineChars="200"/>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2020年作为第一参与人参与的科研项目，获西安市第十一次哲学社会科学优秀成果三等奖。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35" w:hRule="atLeast"/>
          <w:jc w:val="center"/>
        </w:trPr>
        <w:tc>
          <w:tcPr>
            <w:tcW w:w="2689" w:type="dxa"/>
            <w:gridSpan w:val="3"/>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近三年获得教学研究</w:t>
            </w:r>
          </w:p>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经费（万元）</w:t>
            </w:r>
          </w:p>
        </w:tc>
        <w:tc>
          <w:tcPr>
            <w:tcW w:w="2336" w:type="dxa"/>
            <w:gridSpan w:val="3"/>
            <w:vAlign w:val="center"/>
          </w:tcPr>
          <w:p>
            <w:pPr>
              <w:jc w:val="center"/>
              <w:rPr>
                <w:rFonts w:hint="eastAsia" w:asciiTheme="minorEastAsia" w:hAnsiTheme="minorEastAsia" w:eastAsiaTheme="minorEastAsia" w:cstheme="minorEastAsia"/>
                <w:color w:val="000000" w:themeColor="text1"/>
                <w:sz w:val="24"/>
              </w:rPr>
            </w:pPr>
          </w:p>
        </w:tc>
        <w:tc>
          <w:tcPr>
            <w:tcW w:w="2335" w:type="dxa"/>
            <w:gridSpan w:val="2"/>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近三年获得科学研</w:t>
            </w:r>
          </w:p>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究经费（万元）</w:t>
            </w:r>
          </w:p>
        </w:tc>
        <w:tc>
          <w:tcPr>
            <w:tcW w:w="2340" w:type="dxa"/>
            <w:gridSpan w:val="3"/>
            <w:vAlign w:val="center"/>
          </w:tcPr>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68" w:hRule="atLeast"/>
          <w:jc w:val="center"/>
        </w:trPr>
        <w:tc>
          <w:tcPr>
            <w:tcW w:w="2689" w:type="dxa"/>
            <w:gridSpan w:val="3"/>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近三年给本科生授课</w:t>
            </w:r>
          </w:p>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课程及学时数</w:t>
            </w:r>
          </w:p>
        </w:tc>
        <w:tc>
          <w:tcPr>
            <w:tcW w:w="2336" w:type="dxa"/>
            <w:gridSpan w:val="3"/>
            <w:vAlign w:val="center"/>
          </w:tcPr>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《货币银行学》（96学时）、《证券投资学》（96学时）</w:t>
            </w:r>
          </w:p>
        </w:tc>
        <w:tc>
          <w:tcPr>
            <w:tcW w:w="2335" w:type="dxa"/>
            <w:gridSpan w:val="2"/>
            <w:vAlign w:val="center"/>
          </w:tcPr>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近三年指导本科毕</w:t>
            </w:r>
          </w:p>
          <w:p>
            <w:pPr>
              <w:pStyle w:val="10"/>
              <w:spacing w:line="307" w:lineRule="exact"/>
              <w:ind w:left="107" w:right="98"/>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业设计（人次）</w:t>
            </w:r>
          </w:p>
        </w:tc>
        <w:tc>
          <w:tcPr>
            <w:tcW w:w="2340" w:type="dxa"/>
            <w:gridSpan w:val="3"/>
            <w:vAlign w:val="center"/>
          </w:tcPr>
          <w:p>
            <w:pPr>
              <w:jc w:val="center"/>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24人</w:t>
            </w:r>
          </w:p>
        </w:tc>
      </w:tr>
    </w:tbl>
    <w:p>
      <w:pPr>
        <w:spacing w:line="362" w:lineRule="exact"/>
        <w:ind w:left="458"/>
        <w:rPr>
          <w:spacing w:val="-1"/>
          <w:sz w:val="24"/>
        </w:rPr>
      </w:pPr>
    </w:p>
    <w:p>
      <w:pPr>
        <w:spacing w:before="4"/>
        <w:rPr>
          <w:sz w:val="10"/>
        </w:rPr>
      </w:pPr>
      <w:r>
        <w:rPr>
          <w:rFonts w:hint="eastAsia" w:ascii="Microsoft JhengHei" w:eastAsia="Microsoft JhengHei"/>
          <w:b/>
          <w:sz w:val="24"/>
        </w:rPr>
        <w:t>注：</w:t>
      </w:r>
      <w:r>
        <w:rPr>
          <w:spacing w:val="-1"/>
          <w:sz w:val="24"/>
        </w:rPr>
        <w:t>填写三至五人，只填本专业专任教师，每人一表。</w:t>
      </w:r>
      <w:r>
        <w:rPr>
          <w:sz w:val="10"/>
        </w:rPr>
        <w:br w:type="page"/>
      </w:r>
    </w:p>
    <w:p>
      <w:pPr>
        <w:pStyle w:val="2"/>
        <w:spacing w:line="400" w:lineRule="exact"/>
        <w:ind w:left="20"/>
        <w:jc w:val="center"/>
      </w:pPr>
      <w:r>
        <w:t>6.教学条件情况表</w:t>
      </w:r>
    </w:p>
    <w:p>
      <w:pPr>
        <w:spacing w:before="4"/>
        <w:rPr>
          <w:sz w:val="10"/>
        </w:rPr>
      </w:pPr>
    </w:p>
    <w:p>
      <w:pPr>
        <w:spacing w:before="4"/>
        <w:rPr>
          <w:sz w:val="10"/>
        </w:rPr>
      </w:pPr>
    </w:p>
    <w:tbl>
      <w:tblPr>
        <w:tblStyle w:val="8"/>
        <w:tblW w:w="907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29"/>
        <w:gridCol w:w="1905"/>
        <w:gridCol w:w="2812"/>
        <w:gridCol w:w="17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jc w:val="center"/>
        </w:trPr>
        <w:tc>
          <w:tcPr>
            <w:tcW w:w="2629" w:type="dxa"/>
            <w:tcBorders>
              <w:right w:val="single" w:color="000000" w:sz="6"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
                <w:sz w:val="24"/>
              </w:rPr>
              <w:t>可用于该专业的教学实</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
                <w:sz w:val="24"/>
              </w:rPr>
              <w:t>验设备总价值</w:t>
            </w:r>
            <w:r>
              <w:rPr>
                <w:rFonts w:hint="eastAsia" w:asciiTheme="minorEastAsia" w:hAnsiTheme="minorEastAsia" w:eastAsiaTheme="minorEastAsia" w:cstheme="minorEastAsia"/>
                <w:sz w:val="24"/>
              </w:rPr>
              <w:t>（万元）</w:t>
            </w:r>
          </w:p>
        </w:tc>
        <w:tc>
          <w:tcPr>
            <w:tcW w:w="1905" w:type="dxa"/>
            <w:tcBorders>
              <w:left w:val="single" w:color="000000" w:sz="6" w:space="0"/>
            </w:tcBorders>
            <w:vAlign w:val="center"/>
          </w:tcPr>
          <w:p>
            <w:pPr>
              <w:jc w:val="center"/>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rPr>
              <w:t>2165</w:t>
            </w:r>
          </w:p>
        </w:tc>
        <w:tc>
          <w:tcPr>
            <w:tcW w:w="2812" w:type="dxa"/>
          </w:tcPr>
          <w:p>
            <w:pPr>
              <w:pStyle w:val="10"/>
              <w:spacing w:line="307" w:lineRule="exact"/>
              <w:ind w:left="145"/>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可用于该专业的教学实</w:t>
            </w:r>
          </w:p>
          <w:p>
            <w:pPr>
              <w:pStyle w:val="10"/>
              <w:spacing w:before="4" w:line="292" w:lineRule="exact"/>
              <w:ind w:left="106" w:right="-2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9"/>
                <w:sz w:val="24"/>
              </w:rPr>
              <w:t>验设备数量</w:t>
            </w:r>
            <w:r>
              <w:rPr>
                <w:rFonts w:hint="eastAsia" w:asciiTheme="minorEastAsia" w:hAnsiTheme="minorEastAsia" w:eastAsiaTheme="minorEastAsia" w:cstheme="minorEastAsia"/>
                <w:sz w:val="24"/>
              </w:rPr>
              <w:t>（千元以上）</w:t>
            </w:r>
          </w:p>
        </w:tc>
        <w:tc>
          <w:tcPr>
            <w:tcW w:w="1725" w:type="dxa"/>
            <w:vAlign w:val="center"/>
          </w:tcPr>
          <w:p>
            <w:pPr>
              <w:jc w:val="center"/>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rPr>
              <w:t>650台/套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jc w:val="center"/>
        </w:trPr>
        <w:tc>
          <w:tcPr>
            <w:tcW w:w="2629" w:type="dxa"/>
            <w:tcBorders>
              <w:right w:val="single" w:color="000000" w:sz="6"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before="79"/>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开办经费及来源</w:t>
            </w:r>
          </w:p>
          <w:p>
            <w:pPr>
              <w:pStyle w:val="10"/>
              <w:keepNext w:val="0"/>
              <w:keepLines w:val="0"/>
              <w:pageBreakBefore w:val="0"/>
              <w:widowControl w:val="0"/>
              <w:kinsoku/>
              <w:wordWrap/>
              <w:overflowPunct/>
              <w:topLinePunct w:val="0"/>
              <w:autoSpaceDE w:val="0"/>
              <w:autoSpaceDN w:val="0"/>
              <w:bidi w:val="0"/>
              <w:adjustRightInd/>
              <w:snapToGrid/>
              <w:spacing w:before="79"/>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（限</w:t>
            </w:r>
            <w:r>
              <w:rPr>
                <w:rFonts w:hint="eastAsia" w:asciiTheme="minorEastAsia" w:hAnsiTheme="minorEastAsia" w:eastAsiaTheme="minorEastAsia" w:cstheme="minorEastAsia"/>
                <w:sz w:val="24"/>
                <w:lang w:val="en-US"/>
              </w:rPr>
              <w:t>500字</w:t>
            </w:r>
            <w:r>
              <w:rPr>
                <w:rFonts w:hint="eastAsia" w:asciiTheme="minorEastAsia" w:hAnsiTheme="minorEastAsia" w:eastAsiaTheme="minorEastAsia" w:cstheme="minorEastAsia"/>
                <w:sz w:val="24"/>
              </w:rPr>
              <w:t>）</w:t>
            </w:r>
          </w:p>
        </w:tc>
        <w:tc>
          <w:tcPr>
            <w:tcW w:w="6442" w:type="dxa"/>
            <w:gridSpan w:val="3"/>
            <w:tcBorders>
              <w:left w:val="single" w:color="000000" w:sz="6" w:space="0"/>
            </w:tcBorders>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300万，来自学校支持、学院自筹和企业赞助。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jc w:val="center"/>
        </w:trPr>
        <w:tc>
          <w:tcPr>
            <w:tcW w:w="2629" w:type="dxa"/>
            <w:tcBorders>
              <w:right w:val="single" w:color="000000" w:sz="6"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生均年教学日常支出</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（元）</w:t>
            </w:r>
          </w:p>
        </w:tc>
        <w:tc>
          <w:tcPr>
            <w:tcW w:w="6442" w:type="dxa"/>
            <w:gridSpan w:val="3"/>
            <w:tcBorders>
              <w:left w:val="single" w:color="000000" w:sz="6" w:space="0"/>
            </w:tcBorders>
            <w:vAlign w:val="center"/>
          </w:tcPr>
          <w:p>
            <w:pPr>
              <w:pStyle w:val="1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jc w:val="center"/>
        </w:trPr>
        <w:tc>
          <w:tcPr>
            <w:tcW w:w="2629" w:type="dxa"/>
            <w:tcBorders>
              <w:right w:val="single" w:color="000000" w:sz="6"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实践教学基地（个）</w:t>
            </w:r>
          </w:p>
          <w:p>
            <w:pPr>
              <w:pStyle w:val="10"/>
              <w:keepNext w:val="0"/>
              <w:keepLines w:val="0"/>
              <w:pageBreakBefore w:val="0"/>
              <w:widowControl w:val="0"/>
              <w:kinsoku/>
              <w:wordWrap/>
              <w:overflowPunct/>
              <w:topLinePunct w:val="0"/>
              <w:autoSpaceDE w:val="0"/>
              <w:autoSpaceDN w:val="0"/>
              <w:bidi w:val="0"/>
              <w:adjustRightInd/>
              <w:snapToGrid/>
              <w:spacing w:before="4" w:line="292"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
                <w:sz w:val="24"/>
              </w:rPr>
              <w:t>（</w:t>
            </w:r>
            <w:r>
              <w:rPr>
                <w:rFonts w:hint="eastAsia" w:asciiTheme="minorEastAsia" w:hAnsiTheme="minorEastAsia" w:eastAsiaTheme="minorEastAsia" w:cstheme="minorEastAsia"/>
                <w:sz w:val="24"/>
              </w:rPr>
              <w:t>请上传合作协议等）</w:t>
            </w:r>
          </w:p>
        </w:tc>
        <w:tc>
          <w:tcPr>
            <w:tcW w:w="6442" w:type="dxa"/>
            <w:gridSpan w:val="3"/>
            <w:tcBorders>
              <w:left w:val="single" w:color="000000" w:sz="6" w:space="0"/>
            </w:tcBorders>
            <w:vAlign w:val="center"/>
          </w:tcPr>
          <w:p>
            <w:pPr>
              <w:pStyle w:val="10"/>
              <w:jc w:val="center"/>
              <w:rPr>
                <w:rFonts w:hint="eastAsia" w:asciiTheme="minorEastAsia" w:hAnsiTheme="minorEastAsia" w:eastAsiaTheme="minorEastAsia" w:cstheme="minorEastAsia"/>
                <w:sz w:val="24"/>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5" w:hRule="atLeast"/>
          <w:jc w:val="center"/>
        </w:trPr>
        <w:tc>
          <w:tcPr>
            <w:tcW w:w="2629" w:type="dxa"/>
            <w:tcBorders>
              <w:right w:val="single" w:color="000000" w:sz="6"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307"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教学条件建设规划</w:t>
            </w:r>
          </w:p>
          <w:p>
            <w:pPr>
              <w:pStyle w:val="10"/>
              <w:keepNext w:val="0"/>
              <w:keepLines w:val="0"/>
              <w:pageBreakBefore w:val="0"/>
              <w:widowControl w:val="0"/>
              <w:kinsoku/>
              <w:wordWrap/>
              <w:overflowPunct/>
              <w:topLinePunct w:val="0"/>
              <w:autoSpaceDE w:val="0"/>
              <w:autoSpaceDN w:val="0"/>
              <w:bidi w:val="0"/>
              <w:adjustRightInd/>
              <w:snapToGrid/>
              <w:spacing w:before="4" w:line="294" w:lineRule="exact"/>
              <w:ind w:left="0" w:right="0"/>
              <w:jc w:val="center"/>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及保障措施（限</w:t>
            </w:r>
            <w:r>
              <w:rPr>
                <w:rFonts w:hint="eastAsia" w:asciiTheme="minorEastAsia" w:hAnsiTheme="minorEastAsia" w:eastAsiaTheme="minorEastAsia" w:cstheme="minorEastAsia"/>
                <w:sz w:val="24"/>
                <w:lang w:val="en-US"/>
              </w:rPr>
              <w:t>500字</w:t>
            </w:r>
            <w:r>
              <w:rPr>
                <w:rFonts w:hint="eastAsia" w:asciiTheme="minorEastAsia" w:hAnsiTheme="minorEastAsia" w:eastAsiaTheme="minorEastAsia" w:cstheme="minorEastAsia"/>
                <w:sz w:val="24"/>
              </w:rPr>
              <w:t>）</w:t>
            </w:r>
          </w:p>
        </w:tc>
        <w:tc>
          <w:tcPr>
            <w:tcW w:w="6442" w:type="dxa"/>
            <w:gridSpan w:val="3"/>
            <w:tcBorders>
              <w:left w:val="single" w:color="000000" w:sz="6" w:space="0"/>
            </w:tcBorders>
            <w:vAlign w:val="center"/>
          </w:tcPr>
          <w:p>
            <w:pPr>
              <w:pStyle w:val="10"/>
              <w:jc w:val="both"/>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bCs/>
                <w:sz w:val="24"/>
              </w:rPr>
              <w:t>修订或出台教学管理文件70余个，汇集成《教学管理文件汇编》，形成了较为完整的教学管理制度体系，执行严格。课堂教学方面，制定《教学工作规范》、《关于全面提高课堂教学质量的若干意见》、《各主要教学环节质量标准》；实践教学方面，制定《关于加强实践教学工作的意见》、《本科毕业论文（设计）工作规定》等。通过建章立制使教学管理工作更加规范化、科学化，为教学活动提供有力的保障体系和平台。</w:t>
            </w:r>
          </w:p>
        </w:tc>
      </w:tr>
    </w:tbl>
    <w:p>
      <w:pPr>
        <w:rPr>
          <w:sz w:val="20"/>
        </w:rPr>
      </w:pPr>
    </w:p>
    <w:p>
      <w:pPr>
        <w:spacing w:after="54" w:line="511" w:lineRule="exact"/>
        <w:ind w:left="911" w:right="1167"/>
        <w:jc w:val="center"/>
        <w:rPr>
          <w:rFonts w:ascii="Microsoft JhengHei" w:eastAsia="Microsoft JhengHei"/>
          <w:b/>
          <w:sz w:val="30"/>
        </w:rPr>
      </w:pPr>
    </w:p>
    <w:p>
      <w:pPr>
        <w:spacing w:after="54" w:line="511" w:lineRule="exact"/>
        <w:ind w:left="911" w:right="1167"/>
        <w:jc w:val="center"/>
        <w:rPr>
          <w:rFonts w:ascii="Microsoft JhengHei" w:eastAsiaTheme="minorEastAsia"/>
          <w:b/>
          <w:sz w:val="30"/>
        </w:rPr>
      </w:pPr>
      <w:r>
        <w:rPr>
          <w:rFonts w:hint="eastAsia" w:ascii="Microsoft JhengHei" w:eastAsia="Microsoft JhengHei"/>
          <w:b/>
          <w:sz w:val="30"/>
        </w:rPr>
        <w:t>主要教学实验设备情况表</w:t>
      </w:r>
    </w:p>
    <w:tbl>
      <w:tblPr>
        <w:tblStyle w:val="6"/>
        <w:tblW w:w="91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5"/>
        <w:gridCol w:w="2203"/>
        <w:gridCol w:w="823"/>
        <w:gridCol w:w="1600"/>
        <w:gridCol w:w="1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tblHeader/>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仪器设备名称</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规格型号</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数量</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购入时间</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高级心肺复苏、AED除颤及创伤模拟人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GD/BLS700+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2015年</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高级婴儿复苏模拟人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GD/CPR150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10</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2015年</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高级儿童复苏模拟人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GD/CPR160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10</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2012年</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除颤起搏监护仪</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GD/120P</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2012年</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高级压疮护理模型</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GD/H90E</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2012年</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阶段褥疮护理模型</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GD/H90F</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2012年</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透明女性导尿模型</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GD/H16F</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透明男性导尿模型</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GD/H16E</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全自动洗胃机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7D</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洗头车</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YJ-B</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输液泵</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SY-1200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微量注射泵</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WZ-50C6</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开放式护理辅助教学系统</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GD/MTV001</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8</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多功能电动呼吸机</w:t>
            </w:r>
          </w:p>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（带空压机）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SC-300+YK-1</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豪华抢救治疗车</w:t>
            </w:r>
          </w:p>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（铁制喷塑）</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CR-BA-1</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3</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全功能护理训练模拟人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CD-H120A</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医用空气消毒机-动态</w:t>
            </w:r>
          </w:p>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空调</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（柜式）</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高级臀部肌肉注射与解剖结构模型</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GD/HS10C</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高级手部静脉穿刺训练</w:t>
            </w:r>
          </w:p>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模型</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GD/HS5M</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高级肘部静脉穿刺训练</w:t>
            </w:r>
          </w:p>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模型</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GD/HS5G</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30</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高级婴儿头皮静脉穿刺训练模型</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GD/HS6E</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重型单冲式压片机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CM-1</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转棒式疲劳仪</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XZC-4B</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2014</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血液比粘度计</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LIANG-100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全血血小板聚集仪</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QX-200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全自动自控洗胃机</w:t>
            </w:r>
          </w:p>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(数显式)(2tai )</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上海益联YK-1</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立式冷冻干燥机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FD-2.5E</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远红外干燥箱</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766-0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小型喷雾干燥机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YC-015</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冷却水循环机</w:t>
            </w:r>
          </w:p>
        </w:tc>
        <w:tc>
          <w:tcPr>
            <w:tcW w:w="2203" w:type="dxa"/>
            <w:vAlign w:val="center"/>
          </w:tcPr>
          <w:p>
            <w:pPr>
              <w:widowControl/>
              <w:shd w:val="clear" w:color="auto" w:fill="FFFFFF"/>
              <w:wordWrap w:val="0"/>
              <w:jc w:val="center"/>
              <w:outlineLvl w:val="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YT</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Accuri流式细胞仪</w:t>
            </w:r>
          </w:p>
        </w:tc>
        <w:tc>
          <w:tcPr>
            <w:tcW w:w="2203" w:type="dxa"/>
            <w:vAlign w:val="center"/>
          </w:tcPr>
          <w:p>
            <w:pPr>
              <w:widowControl/>
              <w:shd w:val="clear" w:color="auto" w:fill="FFFFFF"/>
              <w:wordWrap w:val="0"/>
              <w:jc w:val="center"/>
              <w:outlineLvl w:val="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BD-C6</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赛多利斯超纯水</w:t>
            </w:r>
          </w:p>
        </w:tc>
        <w:tc>
          <w:tcPr>
            <w:tcW w:w="2203" w:type="dxa"/>
            <w:vAlign w:val="center"/>
          </w:tcPr>
          <w:p>
            <w:pPr>
              <w:widowControl/>
              <w:shd w:val="clear" w:color="auto" w:fill="FFFFFF"/>
              <w:wordWrap w:val="0"/>
              <w:jc w:val="center"/>
              <w:outlineLvl w:val="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Sartorius Milli-Q Reference</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脑立体定位仪</w:t>
            </w:r>
          </w:p>
        </w:tc>
        <w:tc>
          <w:tcPr>
            <w:tcW w:w="2203" w:type="dxa"/>
            <w:vAlign w:val="center"/>
          </w:tcPr>
          <w:p>
            <w:pPr>
              <w:widowControl/>
              <w:shd w:val="clear" w:color="auto" w:fill="FFFFFF"/>
              <w:wordWrap w:val="0"/>
              <w:jc w:val="center"/>
              <w:outlineLvl w:val="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stoelting51725</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2011</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小动物行为分析记录分析系统（含电脑）</w:t>
            </w:r>
          </w:p>
        </w:tc>
        <w:tc>
          <w:tcPr>
            <w:tcW w:w="2203" w:type="dxa"/>
            <w:vAlign w:val="center"/>
          </w:tcPr>
          <w:p>
            <w:pPr>
              <w:widowControl/>
              <w:shd w:val="clear" w:color="auto" w:fill="FFFFFF"/>
              <w:wordWrap w:val="0"/>
              <w:jc w:val="center"/>
              <w:outlineLvl w:val="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Smart3.0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2011</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IVC鼠笼</w:t>
            </w:r>
          </w:p>
        </w:tc>
        <w:tc>
          <w:tcPr>
            <w:tcW w:w="2203" w:type="dxa"/>
            <w:vAlign w:val="center"/>
          </w:tcPr>
          <w:p>
            <w:pPr>
              <w:widowControl/>
              <w:shd w:val="clear" w:color="auto" w:fill="FFFFFF"/>
              <w:wordWrap w:val="0"/>
              <w:jc w:val="center"/>
              <w:outlineLvl w:val="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SHALLAB 3552-2</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天津泰斯特微生物培养箱</w:t>
            </w:r>
          </w:p>
        </w:tc>
        <w:tc>
          <w:tcPr>
            <w:tcW w:w="2203" w:type="dxa"/>
            <w:vAlign w:val="center"/>
          </w:tcPr>
          <w:p>
            <w:pPr>
              <w:widowControl/>
              <w:shd w:val="clear" w:color="auto" w:fill="FFFFFF"/>
              <w:wordWrap w:val="0"/>
              <w:jc w:val="center"/>
              <w:outlineLvl w:val="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SPX70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冰冻切片机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CKX31</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18.90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超微量分光光度计</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NanoDroptm2000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制冰机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M401216</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液氮输送罐</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LAB50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液氮罐</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CB47</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旋涡振荡器</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SI Vortex—Genie2</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超净工作台</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SJCJ1800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单人单面超净台</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SW-CJ-1FD</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NIKON-正置相差显微镜Ci-S参数</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Nikon-TS100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正置相差显微镜</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BX43</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研究级正置显微镜</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BX53+DP27</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倒置显微镜</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CKX41</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倒置显微镜</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SmartGel</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数码体式荧光显微镜</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尼康, SMZ18</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研究生物显微镜</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尼康ZSA0745</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显微镜成像系统</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Ni-U</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赛多利斯精密天平</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CPA423S</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干燥箱</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BGZ-246</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上海天呈细菌摇床</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TS-200B</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离心机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湖南湘仪L-530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2015</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离心机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Beckman Coulter</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台式冷冻离心机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TGL-16/TGL16</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湘仪微型离心机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H1650-W</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海尔-20度冰箱</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DW-25L262</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海尔4度冰箱</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HYC-260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2014</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超低温恒温槽</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新芝DLK-5007</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2015</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超低温冰箱</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三洋MDF-4186S</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2011</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6.698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超低温冰箱</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三洋公司MDF-4186S</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2014</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小型台式高速冷冻离心机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德国艾本德5430R</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7.388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台式空气恒温摇床</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哈东联HZQ-C</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移液器</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吉尔森单道</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单道微量可调移液器</w:t>
            </w:r>
          </w:p>
        </w:tc>
        <w:tc>
          <w:tcPr>
            <w:tcW w:w="2203" w:type="dxa"/>
            <w:vAlign w:val="center"/>
          </w:tcPr>
          <w:p>
            <w:pPr>
              <w:adjustRightInd w:val="0"/>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艾本德2.5,0.5-10,2.0-200,10-100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移液枪</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艾本德单道</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电动吸液机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MH180mAh</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3</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2010</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移液器</w:t>
            </w:r>
          </w:p>
        </w:tc>
        <w:tc>
          <w:tcPr>
            <w:tcW w:w="2203" w:type="dxa"/>
            <w:vAlign w:val="center"/>
          </w:tcPr>
          <w:p>
            <w:pPr>
              <w:jc w:val="center"/>
              <w:rPr>
                <w:rFonts w:hint="eastAsia"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Gilson pipetman</w:t>
            </w:r>
            <w:r>
              <w:rPr>
                <w:rFonts w:hint="eastAsia" w:asciiTheme="minorEastAsia" w:hAnsiTheme="minorEastAsia" w:eastAsiaTheme="minorEastAsia" w:cstheme="minorEastAsia"/>
                <w:bCs/>
                <w:sz w:val="24"/>
              </w:rPr>
              <w:t>移液器</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6</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2010</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制冰机</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江苏常熟雪科IMS-70</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0.985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通风厨</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西安博锋1.8*2.3</w:t>
            </w:r>
          </w:p>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1.8*2.3</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超纯水仪</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美国Milliporesynergyuv</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2013</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6.757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jc w:val="center"/>
        </w:trPr>
        <w:tc>
          <w:tcPr>
            <w:tcW w:w="2875"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高压自动灭菌锅</w:t>
            </w:r>
          </w:p>
        </w:tc>
        <w:tc>
          <w:tcPr>
            <w:tcW w:w="220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美国致微GR60DA</w:t>
            </w:r>
          </w:p>
        </w:tc>
        <w:tc>
          <w:tcPr>
            <w:tcW w:w="823"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w:t>
            </w:r>
          </w:p>
        </w:tc>
        <w:tc>
          <w:tcPr>
            <w:tcW w:w="1600"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2012</w:t>
            </w:r>
          </w:p>
        </w:tc>
        <w:tc>
          <w:tcPr>
            <w:tcW w:w="1599" w:type="dxa"/>
            <w:vAlign w:val="center"/>
          </w:tcPr>
          <w:p>
            <w:pPr>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jc w:val="center"/>
        </w:trPr>
        <w:tc>
          <w:tcPr>
            <w:tcW w:w="5078" w:type="dxa"/>
            <w:gridSpan w:val="2"/>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共计</w:t>
            </w:r>
          </w:p>
        </w:tc>
        <w:tc>
          <w:tcPr>
            <w:tcW w:w="823" w:type="dxa"/>
            <w:vAlign w:val="center"/>
          </w:tcPr>
          <w:p>
            <w:pPr>
              <w:jc w:val="center"/>
              <w:rPr>
                <w:rFonts w:hint="eastAsia" w:asciiTheme="minorEastAsia" w:hAnsiTheme="minorEastAsia" w:eastAsiaTheme="minorEastAsia" w:cstheme="minorEastAsia"/>
                <w:sz w:val="24"/>
              </w:rPr>
            </w:pPr>
          </w:p>
        </w:tc>
        <w:tc>
          <w:tcPr>
            <w:tcW w:w="1600" w:type="dxa"/>
            <w:vAlign w:val="center"/>
          </w:tcPr>
          <w:p>
            <w:pPr>
              <w:jc w:val="center"/>
              <w:rPr>
                <w:rFonts w:hint="eastAsia" w:asciiTheme="minorEastAsia" w:hAnsiTheme="minorEastAsia" w:eastAsiaTheme="minorEastAsia" w:cstheme="minorEastAsia"/>
                <w:sz w:val="24"/>
              </w:rPr>
            </w:pPr>
          </w:p>
        </w:tc>
        <w:tc>
          <w:tcPr>
            <w:tcW w:w="1599" w:type="dxa"/>
            <w:vAlign w:val="center"/>
          </w:tcPr>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430.087</w:t>
            </w:r>
          </w:p>
        </w:tc>
      </w:tr>
    </w:tbl>
    <w:p>
      <w:pPr>
        <w:spacing w:after="54" w:line="511" w:lineRule="exact"/>
        <w:ind w:left="911" w:right="1167"/>
        <w:jc w:val="center"/>
        <w:rPr>
          <w:rFonts w:ascii="Microsoft JhengHei" w:eastAsiaTheme="minorEastAsia"/>
          <w:b/>
          <w:sz w:val="30"/>
        </w:rPr>
      </w:pPr>
    </w:p>
    <w:p>
      <w:pPr>
        <w:spacing w:after="54" w:line="511" w:lineRule="exact"/>
        <w:ind w:left="911" w:right="1167"/>
        <w:jc w:val="center"/>
        <w:rPr>
          <w:rFonts w:ascii="Microsoft JhengHei" w:eastAsiaTheme="minorEastAsia"/>
          <w:b/>
          <w:sz w:val="30"/>
        </w:rPr>
      </w:pPr>
    </w:p>
    <w:p>
      <w:pPr>
        <w:pStyle w:val="2"/>
        <w:spacing w:line="400" w:lineRule="exact"/>
        <w:ind w:left="20"/>
        <w:jc w:val="center"/>
      </w:pPr>
      <w:r>
        <w:t>7.申请增设专业的理由和基础</w:t>
      </w:r>
    </w:p>
    <w:p>
      <w:pPr>
        <w:pStyle w:val="2"/>
        <w:spacing w:before="7"/>
        <w:rPr>
          <w:rFonts w:ascii="Microsoft JhengHei"/>
          <w:b/>
          <w:sz w:val="25"/>
        </w:rPr>
      </w:pPr>
    </w:p>
    <w:tbl>
      <w:tblPr>
        <w:tblStyle w:val="7"/>
        <w:tblW w:w="96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38" w:type="dxa"/>
          </w:tcPr>
          <w:p>
            <w:pPr>
              <w:spacing w:before="66" w:line="364" w:lineRule="auto"/>
              <w:ind w:left="218" w:right="469"/>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pacing w:val="-1"/>
                <w:sz w:val="24"/>
              </w:rPr>
              <w:t>应包括申请增设专业的主要理由、支撑该专业发展的学科基础、学校专业发展规划等方</w:t>
            </w:r>
            <w:r>
              <w:rPr>
                <w:rFonts w:hint="eastAsia" w:asciiTheme="minorEastAsia" w:hAnsiTheme="minorEastAsia" w:eastAsiaTheme="minorEastAsia" w:cstheme="minorEastAsia"/>
                <w:sz w:val="24"/>
              </w:rPr>
              <w:t>面的内容</w:t>
            </w:r>
            <w:r>
              <w:rPr>
                <w:rFonts w:hint="eastAsia" w:asciiTheme="minorEastAsia" w:hAnsiTheme="minorEastAsia" w:eastAsiaTheme="minorEastAsia" w:cstheme="minorEastAsia"/>
                <w:spacing w:val="-120"/>
                <w:sz w:val="24"/>
              </w:rPr>
              <w:t>）</w:t>
            </w:r>
            <w:r>
              <w:rPr>
                <w:rFonts w:hint="eastAsia" w:asciiTheme="minorEastAsia" w:hAnsiTheme="minorEastAsia" w:eastAsiaTheme="minorEastAsia" w:cstheme="minorEastAsia"/>
                <w:sz w:val="24"/>
              </w:rPr>
              <w:t>（如需要可加页）</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社会工作专业培养的是拥护党的基本路线，具有良好职业道德和人文素养，具有一定社会工作专业知识和技能，适应国家治理体系与能力现代化需要，恪守社会工作价值观和职业伦理，掌握社会工作基础知识，熟练运用社会工作专业技能，服务困难群体、解决社会工作问题、参与社会管理与服务工作，在社会福利、社会救助、扶贫济困、慈善事业、社区建设、婚姻家庭、精神卫生、残障康复、教育辅导、就业援助、职工帮扶、犯罪预防、禁毒戒毒、矫治帮扶、人口计生、应急处置、群众文化等领域提供社会服务的高素质专门人员。</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（一）申请增设专业的主要理由</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社会工作关系民生、连着民心，不断强化社会工作为民、便民、安民功能，是落实以人民为中心的发展思想、践行党的群众路线、推进基层治理现代化建设的必然要求。2021年中共中央国务院专门发布《关于加强基层治理体系和治理能力现代化建设的意见》，2021年政府工作报告提出“大力发展社会工作”，2021年发布的《“十四五”城乡社区服务体系建设规划》对社会工作做出决策部署。</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只有建设一支数量充足、结构合理、素质优良的社会工作专业人才队伍，才能适应建设新时代美好陕西与美好西安的需要，满足人民群众日益增长的社会服务需求。在市属高校西安文理学院开设社会工作专业，培养高水平专业化社会工作人才，是创新西安社会工作机制、拓展社会工作领域、丰富社会工作内容的重要手段，是解决社会工作专业支撑有待提升、社会帮扶可持续性有待加强、基层社会工作力量不足等难题的有效渠道。</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1.拓展人才培养渠道，填补社工需求缺口</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社会工作的使命是解决社会问题、满足社会需求、化解社会矛盾。新时代要实现国家治理体系与能力现代化，社会工作发展具有非常重要的意义。截止2019年7月，全国社会工作从业人员达到120余万人，但拥有社会工作者职业资格证书的社会工作专业人才仅有43.9万人，专业人才需求缺口较大。2020年全国348所高校开设了社会工作专业本科，虽然在数量上一定程度满足了社会对社工专业人才的需求，但同时存在人才培养和社会需求相脱节、毕业专业人才流失等问题，导致社会工作人才供求矛盾突出。</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随着我省社会工作人才队伍日益壮大，未来五年，省内本科层次的社会工作人才需求必将逐年增加，预计未来全省社会工作专业人才总体较为紧缺，社会工作人才缺口大。因此，从区域发展对社会工作专业人才的学历要求来看，从事社会工作的专业人才的学历提升是必然趋势，对新增社会工作专业的需求较大。</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由于我市社会工作专业人才队伍建设工作基础有待提升，还存在人才总量不足、结构不太合理、城乡发展不平衡、经费投入不足、体制机制不健全等问题，与让人民生活更加美好的社会工作服务要求相比，尚存在一定差距。</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为建设数量充足、结构合理、素质优良、充满活力的专业化、职业化社会工作专业人才队伍，亟需以社会需求为导向，以专业化、职业化为核心，建立健全社会工作专业人才培养的学历教育体系。</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有基于此，西安文理学院开设社会工作专业，依托行业办学，创新人才培养模式、拓展人才培养渠道，为填补人才需求缺口，促进社会工作发展提供人才支持。</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2.推动社会工作职业化</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社会工作职业化是指社会工作职业人群发挥专业功能，达成专业目标，实现专业理念和价值。社会工作者的专业素养是社会工作职业化的基本要素之一。社会工作者专业水平不高，职业威望较低，人才流失严重，阻碍了社会工作职业化进程。新时代西安人民对高质量的社会服务需求增加，社会服务领域不断拓宽，对社会工作者的专业素养和职业素质提出了更高要求。</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西安文理学院开设的社会工作专业主要讲授社会工作专业基本理论、基本方法以及社会学、心理学、教育学等多学科综合知识，培养学生熟练运用基本社会工作方法进行调查研究的能力，提升学生社会实践能力。培养专业素质过硬的社会工作队伍，为推动社会工作职业化提供保障。</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3.推进基层社会治理创新</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基层是国家治理的末端，也是服务群众的前沿。社会工作专业人员作为基层社会治理的重要参与者，是解决基层民生问题的主要力量，也是社会稳定的重要维护者。社会工作专业通过提升学生的理论水平和服务能力，强化基层服务和管理能力，夯实社会治理基础，推进基层社会治理创新，建设人人有责、人人尽责的社会治理共同体。</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西安文理学院开设社会工作专业，有助于加强西安社会工作人才队伍建设，充分发挥其在困难救助、矛盾调处、人文关怀、心理疏导、行为矫治、关系调适等方面的专业化服务优势，对加强新时代西安基层治理体系和治理能力现代化建设、提升西安市域治理能力和水平、解决社会问题、应对社会风险、推动社会发展，具有重要的基础性人才保障作用。</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（二）支撑社会工作专业发展的学科基础</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西安文理学院具有多年举办公共事业管理专业的学科基础，在师资储备、教育教学和科学研究等方面奠定坚实基础，为社会工作专业申办提供支撑。</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经济管理学院加强学科建设，完善学科专业和课程体系，增强人才培养的系统性和计划性，突出应用性、实践性导向，提高实践教学在学校教育中的比重，健全实习督导制度，提供了支撑社会工作专业发展的学科基础。</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西安文理学院作为西安市政府主办、省市共建、面向全国招生的一所全日制普通本科高校，拥有50个本科专业，涉及管理学、经济学、法学、教育学、历史学、艺术学、文学、理学、工学等九大学科门类，逐步形成社会治理、康养服务、师范教育、商贸物流、文化创意、智能制造、电子信息、生物化工等8个专业群。经济管理学院目前开设养老服务管理、会计学、市场营销、经济与金融、电子商务等本科专业，设有西安经济发展研究中心、陕西省西安公众科学素质与创新发展研究中心、域金融研究院、创新教育与创业孵化工作部、陕西省九三学社参政议政研究中心。经济管理学院有教职工58人，在校生1369人；其中教授10人、副教授16人，博士研究生15人,柔性引进专家3人。近三年学院承担各级各类项目百余项，发表论文近二百篇，出版专著、教材17部，教师科研成果分别获省级优秀成果二等奖、市厅级优秀成果一等奖1项，三等奖4项；研究报告被国家部委采纳3项，市政府相关部门采纳8项。经济管理学院拥有现代化的实验教学仪器设备，有ERP综合实训室、基础会计手工实验室、经济管理类综合实验室、证券期货仿真实验室、商业银行仿真实验室、电子商务创新实验室和“智慧会计梦工厂”实验室，分别承担各类相关的实验实训项目。经济管理学院坚持校企合作、产教融合的办学路径，不断提高应用型人才培养质量。学院坚持开放办学、努力加强国际交流与合作。</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（三）学校专业发展规划等方面的内容</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根据《西安文理学院十四五规划》，在学校着力打造的八大专业集群中，社会治理与康养服务两大专业集群契合西安社会发展需求。拟申报的社会工作专业，是社会治理专业集群的唯一支撑专业。</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社会工作专业申报，关系到西安文理学院社会治理专业集群的支撑与发展，具有完善学校专业集群布局、服务地方发展、促进治理能力现代化的重要作用。</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西安市政府大力支持西安文理学院开设社会工作专业，为其提供培养经费、就业、师资、政策等支持。</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无论从国家规划、社区治理需要，还是从我省社会工作者人才数量稀缺、执业能力不足等现状来看，加强社会工作本科人才的培育都是大势所趋。</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在西安文理学院开设社会工作专业，将进一步优化西安高等教育专业结构，进一步提升社会工作专业人才队伍的总体水平，促进陕西省与西安市社会工作专业人才高质量发展，提升社会影响力。</w:t>
            </w: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p>
          <w:p>
            <w:pPr>
              <w:pStyle w:val="10"/>
              <w:keepNext w:val="0"/>
              <w:keepLines w:val="0"/>
              <w:pageBreakBefore w:val="0"/>
              <w:widowControl w:val="0"/>
              <w:kinsoku/>
              <w:wordWrap/>
              <w:overflowPunct/>
              <w:topLinePunct w:val="0"/>
              <w:autoSpaceDE w:val="0"/>
              <w:autoSpaceDN w:val="0"/>
              <w:bidi w:val="0"/>
              <w:adjustRightInd/>
              <w:snapToGrid/>
              <w:spacing w:line="420" w:lineRule="exact"/>
              <w:ind w:left="44" w:leftChars="20" w:right="44" w:rightChars="20" w:firstLine="480" w:firstLineChars="200"/>
              <w:jc w:val="both"/>
              <w:textAlignment w:val="auto"/>
              <w:outlineLvl w:val="9"/>
              <w:rPr>
                <w:rFonts w:hint="eastAsia" w:asciiTheme="minorEastAsia" w:hAnsiTheme="minorEastAsia" w:eastAsiaTheme="minorEastAsia" w:cstheme="minorEastAsia"/>
                <w:sz w:val="24"/>
                <w:lang w:val="en-US"/>
              </w:rPr>
            </w:pPr>
            <w:bookmarkStart w:id="1" w:name="_GoBack"/>
            <w:bookmarkEnd w:id="1"/>
          </w:p>
        </w:tc>
      </w:tr>
    </w:tbl>
    <w:p>
      <w:pPr>
        <w:spacing w:line="364" w:lineRule="auto"/>
        <w:rPr>
          <w:sz w:val="24"/>
        </w:rPr>
        <w:sectPr>
          <w:headerReference r:id="rId6" w:type="default"/>
          <w:pgSz w:w="11910" w:h="16840"/>
          <w:pgMar w:top="1134" w:right="1134" w:bottom="1134" w:left="1134" w:header="1409" w:footer="0" w:gutter="0"/>
          <w:pgNumType w:fmt="decimal"/>
          <w:cols w:space="0" w:num="1"/>
        </w:sectPr>
      </w:pPr>
    </w:p>
    <w:p>
      <w:pPr>
        <w:pStyle w:val="2"/>
        <w:spacing w:line="400" w:lineRule="exact"/>
        <w:ind w:left="20"/>
        <w:jc w:val="center"/>
      </w:pPr>
      <w:r>
        <w:t>8.申请增设专业人才培养方案</w:t>
      </w:r>
    </w:p>
    <w:p>
      <w:pPr>
        <w:spacing w:before="3"/>
        <w:rPr>
          <w:sz w:val="24"/>
        </w:rPr>
      </w:pPr>
    </w:p>
    <w:tbl>
      <w:tblPr>
        <w:tblStyle w:val="7"/>
        <w:tblW w:w="96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38" w:type="dxa"/>
          </w:tcPr>
          <w:p>
            <w:pPr>
              <w:spacing w:before="66" w:line="242" w:lineRule="auto"/>
              <w:ind w:right="470"/>
              <w:jc w:val="both"/>
              <w:rPr>
                <w:sz w:val="24"/>
              </w:rPr>
            </w:pPr>
            <w:r>
              <w:rPr>
                <w:sz w:val="24"/>
              </w:rPr>
              <w:t>（</w:t>
            </w:r>
            <w:r>
              <w:rPr>
                <w:spacing w:val="-4"/>
                <w:sz w:val="24"/>
              </w:rPr>
              <w:t>包括培养目标、基本要求、修业年限、授予学位、主要课程、主要实践性教学环节和主</w:t>
            </w:r>
            <w:r>
              <w:rPr>
                <w:spacing w:val="-1"/>
                <w:sz w:val="24"/>
              </w:rPr>
              <w:t>要专业实验、教学计划等内容</w:t>
            </w:r>
            <w:r>
              <w:rPr>
                <w:spacing w:val="-120"/>
                <w:sz w:val="24"/>
              </w:rPr>
              <w:t>）</w:t>
            </w:r>
            <w:r>
              <w:rPr>
                <w:sz w:val="24"/>
              </w:rPr>
              <w:t>（如需要可加页）</w:t>
            </w:r>
          </w:p>
          <w:p>
            <w:pPr>
              <w:pStyle w:val="15"/>
              <w:widowControl w:val="0"/>
              <w:rPr>
                <w:rFonts w:cs="Times New Roman"/>
              </w:rPr>
            </w:pPr>
            <w:bookmarkStart w:id="0" w:name="_Toc493242620"/>
            <w:r>
              <w:rPr>
                <w:rFonts w:hint="eastAsia"/>
              </w:rPr>
              <w:t>社会工作专业人才培养方案</w:t>
            </w:r>
          </w:p>
          <w:p>
            <w:pPr>
              <w:pStyle w:val="16"/>
              <w:widowControl w:val="0"/>
            </w:pPr>
            <w:r>
              <w:rPr>
                <w:rFonts w:hint="eastAsia"/>
              </w:rPr>
              <w:t>（专业代码：</w:t>
            </w:r>
            <w:r>
              <w:rPr>
                <w:rFonts w:hint="eastAsia" w:cs="宋体"/>
                <w:color w:val="000000"/>
                <w:sz w:val="28"/>
                <w:szCs w:val="28"/>
              </w:rPr>
              <w:t>030302</w:t>
            </w:r>
            <w:r>
              <w:rPr>
                <w:rFonts w:hint="eastAsia"/>
              </w:rPr>
              <w:t>）</w:t>
            </w:r>
          </w:p>
          <w:p>
            <w:pPr>
              <w:pStyle w:val="17"/>
              <w:keepNext w:val="0"/>
              <w:keepLines w:val="0"/>
              <w:pageBreakBefore w:val="0"/>
              <w:widowControl w:val="0"/>
              <w:numPr>
                <w:ilvl w:val="0"/>
                <w:numId w:val="5"/>
              </w:numPr>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rPr>
              <w:t>培养目标</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本专业基于我国全面提升社会治理能力与治理体系的背景，立足西安、面向陕西，服务国家战略和社会民生急需，依托社会工作专业良好发展前景，坚持以马克思主义为指导、培养学生具有坚定正确的政治方向，了解、拥护党和国家的方针政策，具有人文素养、科学精神、社会责任和创新创业意识，具备社会主义核心价值观，具备“以人为本、助人自助、公平正义”的专业价值观，身心健康，德、智、体、美、劳全面发展。培养学生熟练掌握社会工作专业的基础知识、基础理论和基本方法，具备国际视野和国情意识，具备联系中国社会实际分析和解决社会问题的能力，具备跨文化沟通和自我调适的能力，具备服务社会和治理社会的能力。能够在党政机关，教育、科研、文化、民族、宗教、新闻传播等领域，以及社会团体、福利机构、企业等组织从事专业性工作，或者运用社会工作专业知识独立创业、组织提供社会服务。培养具备较高理论素养、较强实践与创新能力的应用型专业人才。</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rPr>
            </w:pPr>
            <w:r>
              <w:rPr>
                <w:rFonts w:hint="eastAsia"/>
              </w:rPr>
              <w:t>二、毕业要求</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具有坚定正确的政治方向，认同和坚持社会主义核心价值观，具有良好的思想道德品质、团结协作精神和高度的社会责任感。具备必要的自然科学基础知识和良好的人文社会科学素养，系统掌握社会工作专业必需的基础理论、基本知识和基本技能，具备创新精神和批判性思维能力。了解相关学科专业的发展现状及前沿动态。具有综合运用所学知识解决实际问题的基本能力。具有自主学习、继续学习的意识。具备从事创新创业实践活动所必须的知识、能力及心理品质，具有创新创业基本素质。具有较强的社会适应和团队合作的能力，具有一定的国际视野和跨文化交流能力。达到国家规定的大学生体质健康标准，具有健康的体魄和健全的人格和健康的心理。毕业要求分项表述如下：</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1.知识结构要求</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1.1理论知识：掌握社会工作的基本理论、核心价值观及主要伦理准则。</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1.2方法知识：能灵活运用社会调查、个案工作、团体工作、社区工作等专业方法。</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1.3扩展知识：了解社会福利与社会工作的前沿理论、应用前景，及人文社会科学和自然科学等相关学科理论和方法。</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1.4政策知识：了解国情和国际知识，熟悉国内外与社会工作有关的方针、政策和法规。</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2.能力结构要求</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2.1实践能力：具备社会调查、个案工作、小组工作、社区工作等基本实务能力，以及社会工作督导、社会工作评估、社会政策倡导等基本实践能力。</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2.2操作能力：具有良好的文字和语言沟通能力，能熟练操作计算机办公软件、社会统计软件等。</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2.3创新能力：具有一定的科学研究能力，具有一定的批判性思维创新能力。具有与时俱进、不断发现新问题、创新社会工作方法解决问题的能力。</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2.4创业能力：具有开发社会工作服务项目、开展社会服务、运营社会工作服务机构的基本能力。</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3.素质结构要求</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3.1政治素质：坚持正确政治方向，树立社会主义信念、牢固树立热爱祖国、振兴中华民族的使命感；重德，笃学，躬行，崇高，遵循社会主义核心价值观，为实现中国梦而努力奋斗。</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3.2人文素质：树立科学的世界观和正确的人生观，具有高尚的道德品质；具有法律意识，自觉遵纪守法；传承中华民族优秀文化，了解并尊重文化的多样性；热爱本专业，注重职业道德修养，具有诚实守信和团结合作的品质。</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3.3科学素质：具有足够的专业知识和新知识储备，建立合理的知识结构，对社会工作知识进行合理组合、恰当调配、形成知识系统。要有知识更新、持续学习、终身学习的意识。</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heme="minorEastAsia" w:hAnsiTheme="minorEastAsia" w:eastAsiaTheme="minorEastAsia"/>
              </w:rPr>
            </w:pPr>
            <w:r>
              <w:rPr>
                <w:rFonts w:hint="eastAsia" w:asciiTheme="minorEastAsia" w:hAnsiTheme="minorEastAsia" w:eastAsiaTheme="minorEastAsia"/>
              </w:rPr>
              <w:t>3.4身心素质：达到国家规定的大学生体质健康标准，心理健康，乐观向上，具备健全的人格和良好的自我调适能力。</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rPr>
            </w:pPr>
            <w:r>
              <w:rPr>
                <w:rFonts w:hint="eastAsia"/>
              </w:rPr>
              <w:t>三、主干学科与核心课程</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hAnsi="Times New Roman" w:eastAsia="宋体" w:cs="Times New Roman"/>
                <w:color w:val="000000"/>
                <w:kern w:val="2"/>
                <w:szCs w:val="24"/>
              </w:rPr>
            </w:pPr>
            <w:r>
              <w:rPr>
                <w:rFonts w:hint="eastAsia" w:ascii="Times New Roman" w:hAnsi="Times New Roman" w:eastAsia="宋体" w:cs="Times New Roman"/>
                <w:color w:val="000000"/>
                <w:kern w:val="2"/>
                <w:szCs w:val="24"/>
              </w:rPr>
              <w:t>本专业所属主干学科：社会学、社会工作。</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hAnsi="Times New Roman" w:eastAsia="宋体" w:cs="Times New Roman"/>
                <w:color w:val="000000"/>
                <w:kern w:val="2"/>
                <w:szCs w:val="24"/>
              </w:rPr>
            </w:pPr>
            <w:r>
              <w:rPr>
                <w:rFonts w:hint="eastAsia" w:ascii="Times New Roman" w:hAnsi="Times New Roman" w:eastAsia="宋体" w:cs="Times New Roman"/>
                <w:color w:val="000000"/>
                <w:kern w:val="2"/>
                <w:szCs w:val="24"/>
              </w:rPr>
              <w:t>核心课程：</w:t>
            </w:r>
            <w:bookmarkEnd w:id="0"/>
            <w:r>
              <w:rPr>
                <w:rFonts w:hint="eastAsia" w:ascii="Times New Roman" w:hAnsi="Times New Roman" w:eastAsia="宋体" w:cs="Times New Roman"/>
                <w:color w:val="000000"/>
                <w:kern w:val="2"/>
                <w:szCs w:val="24"/>
              </w:rPr>
              <w:t>社会学概论、社会工作概论、文化人类学概论、社会研究方法、社会统计学、社会心理学、社会保障概论、社会政策概论、社会工作行政、个案工作、小组工作、社区工作。</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仿宋_GB2312" w:hAnsi="仿宋_GB2312" w:eastAsia="仿宋_GB2312" w:cs="仿宋_GB2312"/>
                <w:sz w:val="24"/>
                <w:szCs w:val="24"/>
              </w:rPr>
            </w:pPr>
            <w:r>
              <w:rPr>
                <w:rFonts w:hint="eastAsia"/>
              </w:rPr>
              <w:t>四、学制与修业年限</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Times New Roman" w:hAnsi="Times New Roman" w:eastAsia="宋体" w:cs="Times New Roman"/>
                <w:color w:val="000000"/>
                <w:kern w:val="2"/>
                <w:szCs w:val="24"/>
              </w:rPr>
            </w:pPr>
            <w:r>
              <w:rPr>
                <w:rFonts w:hint="eastAsia" w:ascii="Times New Roman" w:hAnsi="Times New Roman" w:eastAsia="宋体" w:cs="Times New Roman"/>
                <w:color w:val="000000"/>
                <w:kern w:val="2"/>
                <w:szCs w:val="24"/>
              </w:rPr>
              <w:t>学制四年，修业年限4-6年。</w:t>
            </w:r>
          </w:p>
          <w:p>
            <w:pPr>
              <w:pStyle w:val="19"/>
              <w:keepNext w:val="0"/>
              <w:keepLines w:val="0"/>
              <w:pageBreakBefore w:val="0"/>
              <w:widowControl w:val="0"/>
              <w:kinsoku/>
              <w:wordWrap/>
              <w:overflowPunct/>
              <w:topLinePunct w:val="0"/>
              <w:autoSpaceDE/>
              <w:autoSpaceDN/>
              <w:bidi w:val="0"/>
              <w:adjustRightInd/>
              <w:snapToGrid/>
              <w:spacing w:before="0" w:after="0" w:line="360" w:lineRule="exact"/>
              <w:ind w:firstLine="420"/>
              <w:textAlignment w:val="auto"/>
            </w:pPr>
            <w:r>
              <w:rPr>
                <w:rFonts w:hint="eastAsia"/>
              </w:rPr>
              <w:t>五、授予学位</w:t>
            </w:r>
          </w:p>
          <w:p>
            <w:pPr>
              <w:pStyle w:val="17"/>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Times New Roman" w:hAnsi="Times New Roman" w:eastAsia="宋体" w:cs="Times New Roman"/>
                <w:color w:val="000000"/>
                <w:kern w:val="2"/>
                <w:szCs w:val="24"/>
              </w:rPr>
            </w:pPr>
            <w:r>
              <w:rPr>
                <w:rFonts w:hint="eastAsia" w:ascii="Times New Roman" w:hAnsi="Times New Roman" w:eastAsia="宋体" w:cs="Times New Roman"/>
                <w:color w:val="000000"/>
                <w:kern w:val="2"/>
                <w:szCs w:val="24"/>
                <w:lang w:val="en-US"/>
              </w:rPr>
              <w:t>法学</w:t>
            </w:r>
            <w:r>
              <w:rPr>
                <w:rFonts w:hint="eastAsia" w:ascii="Times New Roman" w:hAnsi="Times New Roman" w:eastAsia="宋体" w:cs="Times New Roman"/>
                <w:color w:val="000000"/>
                <w:kern w:val="2"/>
                <w:szCs w:val="24"/>
              </w:rPr>
              <w:t>学士。</w:t>
            </w:r>
          </w:p>
          <w:p>
            <w:pPr>
              <w:pStyle w:val="19"/>
              <w:keepNext w:val="0"/>
              <w:keepLines w:val="0"/>
              <w:pageBreakBefore w:val="0"/>
              <w:widowControl w:val="0"/>
              <w:kinsoku/>
              <w:wordWrap/>
              <w:overflowPunct/>
              <w:topLinePunct w:val="0"/>
              <w:autoSpaceDE/>
              <w:autoSpaceDN/>
              <w:bidi w:val="0"/>
              <w:adjustRightInd/>
              <w:snapToGrid/>
              <w:spacing w:before="0" w:after="0" w:line="360" w:lineRule="exact"/>
              <w:ind w:firstLine="420"/>
              <w:textAlignment w:val="auto"/>
              <w:rPr>
                <w:color w:val="000000" w:themeColor="text1"/>
              </w:rPr>
            </w:pPr>
            <w:r>
              <w:rPr>
                <w:rFonts w:hint="eastAsia"/>
                <w:color w:val="000000" w:themeColor="text1"/>
              </w:rPr>
              <w:t>六、各类课程学时、学分分配及毕业条件</w:t>
            </w:r>
          </w:p>
          <w:tbl>
            <w:tblPr>
              <w:tblStyle w:val="6"/>
              <w:tblW w:w="90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
            <w:tblGrid>
              <w:gridCol w:w="1702"/>
              <w:gridCol w:w="1045"/>
              <w:gridCol w:w="1271"/>
              <w:gridCol w:w="1089"/>
              <w:gridCol w:w="1089"/>
              <w:gridCol w:w="1271"/>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20" w:hRule="atLeast"/>
                <w:jc w:val="center"/>
              </w:trPr>
              <w:tc>
                <w:tcPr>
                  <w:tcW w:w="1702" w:type="dxa"/>
                  <w:vMerge w:val="restart"/>
                  <w:vAlign w:val="center"/>
                </w:tcPr>
                <w:p>
                  <w:pPr>
                    <w:pStyle w:val="20"/>
                    <w:rPr>
                      <w:rFonts w:cs="Times New Roman"/>
                    </w:rPr>
                  </w:pPr>
                  <w:r>
                    <w:rPr>
                      <w:rFonts w:hint="eastAsia"/>
                    </w:rPr>
                    <w:t>课程类别</w:t>
                  </w:r>
                </w:p>
              </w:tc>
              <w:tc>
                <w:tcPr>
                  <w:tcW w:w="1045" w:type="dxa"/>
                  <w:vMerge w:val="restart"/>
                  <w:vAlign w:val="center"/>
                </w:tcPr>
                <w:p>
                  <w:pPr>
                    <w:pStyle w:val="20"/>
                    <w:rPr>
                      <w:rFonts w:cs="Times New Roman"/>
                    </w:rPr>
                  </w:pPr>
                  <w:r>
                    <w:rPr>
                      <w:rFonts w:hint="eastAsia"/>
                    </w:rPr>
                    <w:t>课程性质</w:t>
                  </w:r>
                </w:p>
              </w:tc>
              <w:tc>
                <w:tcPr>
                  <w:tcW w:w="1271" w:type="dxa"/>
                  <w:vMerge w:val="restart"/>
                  <w:vAlign w:val="center"/>
                </w:tcPr>
                <w:p>
                  <w:pPr>
                    <w:pStyle w:val="20"/>
                    <w:rPr>
                      <w:rFonts w:cs="Times New Roman"/>
                    </w:rPr>
                  </w:pPr>
                  <w:r>
                    <w:rPr>
                      <w:rFonts w:hint="eastAsia"/>
                    </w:rPr>
                    <w:t>学分数</w:t>
                  </w:r>
                </w:p>
              </w:tc>
              <w:tc>
                <w:tcPr>
                  <w:tcW w:w="1089" w:type="dxa"/>
                  <w:vMerge w:val="restart"/>
                  <w:vAlign w:val="center"/>
                </w:tcPr>
                <w:p>
                  <w:pPr>
                    <w:pStyle w:val="20"/>
                    <w:rPr>
                      <w:rFonts w:cs="Times New Roman"/>
                    </w:rPr>
                  </w:pPr>
                  <w:r>
                    <w:rPr>
                      <w:rFonts w:hint="eastAsia"/>
                    </w:rPr>
                    <w:t>学时数</w:t>
                  </w:r>
                </w:p>
              </w:tc>
              <w:tc>
                <w:tcPr>
                  <w:tcW w:w="2360" w:type="dxa"/>
                  <w:gridSpan w:val="2"/>
                  <w:vAlign w:val="center"/>
                </w:tcPr>
                <w:p>
                  <w:pPr>
                    <w:pStyle w:val="20"/>
                    <w:rPr>
                      <w:rFonts w:cs="Times New Roman"/>
                    </w:rPr>
                  </w:pPr>
                  <w:r>
                    <w:rPr>
                      <w:rFonts w:hint="eastAsia"/>
                    </w:rPr>
                    <w:t>学时分配</w:t>
                  </w:r>
                </w:p>
              </w:tc>
              <w:tc>
                <w:tcPr>
                  <w:tcW w:w="1605" w:type="dxa"/>
                  <w:vMerge w:val="restart"/>
                  <w:vAlign w:val="center"/>
                </w:tcPr>
                <w:p>
                  <w:pPr>
                    <w:pStyle w:val="20"/>
                    <w:rPr>
                      <w:rFonts w:cs="Times New Roman"/>
                    </w:rPr>
                  </w:pPr>
                  <w:r>
                    <w:rPr>
                      <w:rFonts w:hint="eastAsia"/>
                    </w:rPr>
                    <w:t>学分</w:t>
                  </w:r>
                </w:p>
                <w:p>
                  <w:pPr>
                    <w:pStyle w:val="20"/>
                    <w:rPr>
                      <w:rFonts w:cs="Times New Roman"/>
                    </w:rPr>
                  </w:pPr>
                  <w:r>
                    <w:rPr>
                      <w:rFonts w:hint="eastAsia"/>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20" w:hRule="atLeast"/>
                <w:jc w:val="center"/>
              </w:trPr>
              <w:tc>
                <w:tcPr>
                  <w:tcW w:w="1702" w:type="dxa"/>
                  <w:vMerge w:val="continue"/>
                  <w:vAlign w:val="center"/>
                </w:tcPr>
                <w:p>
                  <w:pPr>
                    <w:pStyle w:val="20"/>
                    <w:rPr>
                      <w:rFonts w:cs="Times New Roman"/>
                    </w:rPr>
                  </w:pPr>
                </w:p>
              </w:tc>
              <w:tc>
                <w:tcPr>
                  <w:tcW w:w="1045" w:type="dxa"/>
                  <w:vMerge w:val="continue"/>
                  <w:vAlign w:val="center"/>
                </w:tcPr>
                <w:p>
                  <w:pPr>
                    <w:pStyle w:val="20"/>
                    <w:rPr>
                      <w:rFonts w:cs="Times New Roman"/>
                    </w:rPr>
                  </w:pPr>
                </w:p>
              </w:tc>
              <w:tc>
                <w:tcPr>
                  <w:tcW w:w="1271" w:type="dxa"/>
                  <w:vMerge w:val="continue"/>
                  <w:vAlign w:val="center"/>
                </w:tcPr>
                <w:p>
                  <w:pPr>
                    <w:pStyle w:val="20"/>
                    <w:rPr>
                      <w:rFonts w:cs="Times New Roman"/>
                    </w:rPr>
                  </w:pPr>
                </w:p>
              </w:tc>
              <w:tc>
                <w:tcPr>
                  <w:tcW w:w="1089" w:type="dxa"/>
                  <w:vMerge w:val="continue"/>
                  <w:vAlign w:val="center"/>
                </w:tcPr>
                <w:p>
                  <w:pPr>
                    <w:pStyle w:val="20"/>
                    <w:rPr>
                      <w:rFonts w:cs="Times New Roman"/>
                    </w:rPr>
                  </w:pPr>
                </w:p>
              </w:tc>
              <w:tc>
                <w:tcPr>
                  <w:tcW w:w="1089" w:type="dxa"/>
                  <w:vAlign w:val="center"/>
                </w:tcPr>
                <w:p>
                  <w:pPr>
                    <w:pStyle w:val="20"/>
                    <w:rPr>
                      <w:rFonts w:cs="Times New Roman"/>
                    </w:rPr>
                  </w:pPr>
                  <w:r>
                    <w:rPr>
                      <w:rFonts w:hint="eastAsia"/>
                    </w:rPr>
                    <w:t>讲授</w:t>
                  </w:r>
                </w:p>
              </w:tc>
              <w:tc>
                <w:tcPr>
                  <w:tcW w:w="1271" w:type="dxa"/>
                  <w:vAlign w:val="center"/>
                </w:tcPr>
                <w:p>
                  <w:pPr>
                    <w:pStyle w:val="20"/>
                    <w:rPr>
                      <w:rFonts w:cs="Times New Roman"/>
                    </w:rPr>
                  </w:pPr>
                  <w:r>
                    <w:rPr>
                      <w:rFonts w:hint="eastAsia"/>
                    </w:rPr>
                    <w:t>实践</w:t>
                  </w:r>
                </w:p>
              </w:tc>
              <w:tc>
                <w:tcPr>
                  <w:tcW w:w="1605" w:type="dxa"/>
                  <w:vMerge w:val="continue"/>
                  <w:vAlign w:val="center"/>
                </w:tcPr>
                <w:p>
                  <w:pPr>
                    <w:pStyle w:val="20"/>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20" w:hRule="atLeast"/>
                <w:jc w:val="center"/>
              </w:trPr>
              <w:tc>
                <w:tcPr>
                  <w:tcW w:w="1702" w:type="dxa"/>
                  <w:vMerge w:val="restart"/>
                  <w:vAlign w:val="center"/>
                </w:tcPr>
                <w:p>
                  <w:pPr>
                    <w:pStyle w:val="20"/>
                    <w:rPr>
                      <w:rFonts w:cs="Times New Roman"/>
                    </w:rPr>
                  </w:pPr>
                  <w:r>
                    <w:rPr>
                      <w:rFonts w:hint="eastAsia"/>
                    </w:rPr>
                    <w:t>公共基础课程</w:t>
                  </w:r>
                </w:p>
              </w:tc>
              <w:tc>
                <w:tcPr>
                  <w:tcW w:w="1045" w:type="dxa"/>
                  <w:vAlign w:val="center"/>
                </w:tcPr>
                <w:p>
                  <w:pPr>
                    <w:pStyle w:val="20"/>
                    <w:rPr>
                      <w:rFonts w:cs="Times New Roman"/>
                    </w:rPr>
                  </w:pPr>
                  <w:r>
                    <w:rPr>
                      <w:rFonts w:hint="eastAsia"/>
                    </w:rPr>
                    <w:t>必修</w:t>
                  </w:r>
                </w:p>
              </w:tc>
              <w:tc>
                <w:tcPr>
                  <w:tcW w:w="1271" w:type="dxa"/>
                  <w:vAlign w:val="center"/>
                </w:tcPr>
                <w:p>
                  <w:pPr>
                    <w:pStyle w:val="20"/>
                    <w:rPr>
                      <w:lang w:eastAsia="zh-CN"/>
                    </w:rPr>
                  </w:pPr>
                  <w:r>
                    <w:rPr>
                      <w:rFonts w:hint="eastAsia"/>
                      <w:lang w:eastAsia="zh-CN"/>
                    </w:rPr>
                    <w:t>40.5</w:t>
                  </w:r>
                </w:p>
              </w:tc>
              <w:tc>
                <w:tcPr>
                  <w:tcW w:w="1089" w:type="dxa"/>
                  <w:vAlign w:val="center"/>
                </w:tcPr>
                <w:p>
                  <w:pPr>
                    <w:pStyle w:val="20"/>
                    <w:rPr>
                      <w:lang w:eastAsia="zh-CN"/>
                    </w:rPr>
                  </w:pPr>
                  <w:r>
                    <w:rPr>
                      <w:rFonts w:hint="eastAsia"/>
                      <w:lang w:eastAsia="zh-CN"/>
                    </w:rPr>
                    <w:t>688</w:t>
                  </w:r>
                </w:p>
              </w:tc>
              <w:tc>
                <w:tcPr>
                  <w:tcW w:w="1089" w:type="dxa"/>
                  <w:vAlign w:val="center"/>
                </w:tcPr>
                <w:p>
                  <w:pPr>
                    <w:pStyle w:val="20"/>
                    <w:rPr>
                      <w:lang w:eastAsia="zh-CN"/>
                    </w:rPr>
                  </w:pPr>
                  <w:r>
                    <w:rPr>
                      <w:rFonts w:hint="eastAsia"/>
                      <w:lang w:eastAsia="zh-CN"/>
                    </w:rPr>
                    <w:t>544</w:t>
                  </w:r>
                </w:p>
              </w:tc>
              <w:tc>
                <w:tcPr>
                  <w:tcW w:w="1271" w:type="dxa"/>
                  <w:vAlign w:val="center"/>
                </w:tcPr>
                <w:p>
                  <w:pPr>
                    <w:pStyle w:val="20"/>
                    <w:rPr>
                      <w:lang w:eastAsia="zh-CN"/>
                    </w:rPr>
                  </w:pPr>
                  <w:r>
                    <w:rPr>
                      <w:rFonts w:hint="eastAsia"/>
                      <w:lang w:eastAsia="zh-CN"/>
                    </w:rPr>
                    <w:t>144</w:t>
                  </w:r>
                </w:p>
              </w:tc>
              <w:tc>
                <w:tcPr>
                  <w:tcW w:w="1605" w:type="dxa"/>
                  <w:vAlign w:val="center"/>
                </w:tcPr>
                <w:p>
                  <w:pPr>
                    <w:pStyle w:val="20"/>
                    <w:rPr>
                      <w:lang w:eastAsia="zh-CN"/>
                    </w:rPr>
                  </w:pPr>
                  <w:r>
                    <w:rPr>
                      <w:rFonts w:hint="eastAsia"/>
                      <w:lang w:eastAsia="zh-CN"/>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20" w:hRule="atLeast"/>
                <w:jc w:val="center"/>
              </w:trPr>
              <w:tc>
                <w:tcPr>
                  <w:tcW w:w="1702" w:type="dxa"/>
                  <w:vMerge w:val="continue"/>
                  <w:vAlign w:val="center"/>
                </w:tcPr>
                <w:p>
                  <w:pPr>
                    <w:pStyle w:val="20"/>
                    <w:rPr>
                      <w:rFonts w:cs="Times New Roman"/>
                    </w:rPr>
                  </w:pPr>
                </w:p>
              </w:tc>
              <w:tc>
                <w:tcPr>
                  <w:tcW w:w="1045" w:type="dxa"/>
                  <w:vAlign w:val="center"/>
                </w:tcPr>
                <w:p>
                  <w:pPr>
                    <w:pStyle w:val="20"/>
                    <w:rPr>
                      <w:rFonts w:cs="Times New Roman"/>
                    </w:rPr>
                  </w:pPr>
                  <w:r>
                    <w:rPr>
                      <w:rFonts w:hint="eastAsia"/>
                    </w:rPr>
                    <w:t>选修</w:t>
                  </w:r>
                </w:p>
              </w:tc>
              <w:tc>
                <w:tcPr>
                  <w:tcW w:w="1271" w:type="dxa"/>
                  <w:vAlign w:val="center"/>
                </w:tcPr>
                <w:p>
                  <w:pPr>
                    <w:pStyle w:val="20"/>
                    <w:rPr>
                      <w:lang w:eastAsia="zh-CN"/>
                    </w:rPr>
                  </w:pPr>
                  <w:r>
                    <w:rPr>
                      <w:rFonts w:hint="eastAsia"/>
                      <w:lang w:eastAsia="zh-CN"/>
                    </w:rPr>
                    <w:t>8</w:t>
                  </w:r>
                </w:p>
              </w:tc>
              <w:tc>
                <w:tcPr>
                  <w:tcW w:w="1089" w:type="dxa"/>
                  <w:vAlign w:val="center"/>
                </w:tcPr>
                <w:p>
                  <w:pPr>
                    <w:pStyle w:val="20"/>
                    <w:rPr>
                      <w:lang w:eastAsia="zh-CN"/>
                    </w:rPr>
                  </w:pPr>
                  <w:r>
                    <w:rPr>
                      <w:rFonts w:hint="eastAsia"/>
                      <w:lang w:eastAsia="zh-CN"/>
                    </w:rPr>
                    <w:t>128</w:t>
                  </w:r>
                </w:p>
              </w:tc>
              <w:tc>
                <w:tcPr>
                  <w:tcW w:w="1089" w:type="dxa"/>
                  <w:vAlign w:val="center"/>
                </w:tcPr>
                <w:p>
                  <w:pPr>
                    <w:pStyle w:val="20"/>
                    <w:rPr>
                      <w:lang w:eastAsia="zh-CN"/>
                    </w:rPr>
                  </w:pPr>
                  <w:r>
                    <w:rPr>
                      <w:rFonts w:hint="eastAsia"/>
                      <w:lang w:eastAsia="zh-CN"/>
                    </w:rPr>
                    <w:t>128</w:t>
                  </w:r>
                </w:p>
              </w:tc>
              <w:tc>
                <w:tcPr>
                  <w:tcW w:w="1271" w:type="dxa"/>
                  <w:vAlign w:val="center"/>
                </w:tcPr>
                <w:p>
                  <w:pPr>
                    <w:pStyle w:val="20"/>
                    <w:rPr>
                      <w:lang w:eastAsia="zh-CN"/>
                    </w:rPr>
                  </w:pPr>
                </w:p>
              </w:tc>
              <w:tc>
                <w:tcPr>
                  <w:tcW w:w="1605" w:type="dxa"/>
                  <w:vAlign w:val="center"/>
                </w:tcPr>
                <w:p>
                  <w:pPr>
                    <w:pStyle w:val="20"/>
                    <w:rPr>
                      <w:lang w:eastAsia="zh-CN"/>
                    </w:rPr>
                  </w:pPr>
                  <w:r>
                    <w:rPr>
                      <w:rFonts w:hint="eastAsia"/>
                      <w:lang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05" w:hRule="atLeast"/>
                <w:jc w:val="center"/>
              </w:trPr>
              <w:tc>
                <w:tcPr>
                  <w:tcW w:w="1702" w:type="dxa"/>
                  <w:vAlign w:val="center"/>
                </w:tcPr>
                <w:p>
                  <w:pPr>
                    <w:pStyle w:val="20"/>
                    <w:rPr>
                      <w:rFonts w:cs="Times New Roman"/>
                    </w:rPr>
                  </w:pPr>
                  <w:r>
                    <w:rPr>
                      <w:rFonts w:hint="eastAsia"/>
                    </w:rPr>
                    <w:t>学科专业基础课程</w:t>
                  </w:r>
                </w:p>
              </w:tc>
              <w:tc>
                <w:tcPr>
                  <w:tcW w:w="1045" w:type="dxa"/>
                  <w:vAlign w:val="center"/>
                </w:tcPr>
                <w:p>
                  <w:pPr>
                    <w:pStyle w:val="20"/>
                    <w:rPr>
                      <w:rFonts w:cs="Times New Roman"/>
                    </w:rPr>
                  </w:pPr>
                  <w:r>
                    <w:rPr>
                      <w:rFonts w:hint="eastAsia"/>
                    </w:rPr>
                    <w:t>必修</w:t>
                  </w:r>
                </w:p>
              </w:tc>
              <w:tc>
                <w:tcPr>
                  <w:tcW w:w="1271" w:type="dxa"/>
                  <w:vAlign w:val="center"/>
                </w:tcPr>
                <w:p>
                  <w:pPr>
                    <w:pStyle w:val="20"/>
                    <w:rPr>
                      <w:lang w:eastAsia="zh-CN"/>
                    </w:rPr>
                  </w:pPr>
                  <w:r>
                    <w:rPr>
                      <w:rFonts w:hint="eastAsia"/>
                      <w:lang w:eastAsia="zh-CN"/>
                    </w:rPr>
                    <w:t>18</w:t>
                  </w:r>
                </w:p>
              </w:tc>
              <w:tc>
                <w:tcPr>
                  <w:tcW w:w="1089" w:type="dxa"/>
                  <w:vAlign w:val="center"/>
                </w:tcPr>
                <w:p>
                  <w:pPr>
                    <w:pStyle w:val="20"/>
                    <w:rPr>
                      <w:lang w:eastAsia="zh-CN"/>
                    </w:rPr>
                  </w:pPr>
                  <w:r>
                    <w:rPr>
                      <w:rFonts w:hint="eastAsia"/>
                      <w:lang w:eastAsia="zh-CN"/>
                    </w:rPr>
                    <w:t>288</w:t>
                  </w:r>
                </w:p>
              </w:tc>
              <w:tc>
                <w:tcPr>
                  <w:tcW w:w="1089" w:type="dxa"/>
                  <w:vAlign w:val="center"/>
                </w:tcPr>
                <w:p>
                  <w:pPr>
                    <w:pStyle w:val="20"/>
                    <w:rPr>
                      <w:lang w:eastAsia="zh-CN"/>
                    </w:rPr>
                  </w:pPr>
                  <w:r>
                    <w:rPr>
                      <w:rFonts w:hint="eastAsia"/>
                      <w:lang w:eastAsia="zh-CN"/>
                    </w:rPr>
                    <w:t>256</w:t>
                  </w:r>
                </w:p>
              </w:tc>
              <w:tc>
                <w:tcPr>
                  <w:tcW w:w="1271" w:type="dxa"/>
                  <w:vAlign w:val="center"/>
                </w:tcPr>
                <w:p>
                  <w:pPr>
                    <w:pStyle w:val="20"/>
                    <w:rPr>
                      <w:lang w:eastAsia="zh-CN"/>
                    </w:rPr>
                  </w:pPr>
                  <w:r>
                    <w:rPr>
                      <w:rFonts w:hint="eastAsia"/>
                      <w:lang w:eastAsia="zh-CN"/>
                    </w:rPr>
                    <w:t>32</w:t>
                  </w:r>
                </w:p>
              </w:tc>
              <w:tc>
                <w:tcPr>
                  <w:tcW w:w="1605" w:type="dxa"/>
                  <w:vAlign w:val="center"/>
                </w:tcPr>
                <w:p>
                  <w:pPr>
                    <w:pStyle w:val="20"/>
                    <w:rPr>
                      <w:lang w:eastAsia="zh-CN"/>
                    </w:rPr>
                  </w:pPr>
                  <w:r>
                    <w:rPr>
                      <w:rFonts w:hint="eastAsia"/>
                      <w:lang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266" w:hRule="atLeast"/>
                <w:jc w:val="center"/>
              </w:trPr>
              <w:tc>
                <w:tcPr>
                  <w:tcW w:w="1702" w:type="dxa"/>
                  <w:vAlign w:val="center"/>
                </w:tcPr>
                <w:p>
                  <w:pPr>
                    <w:pStyle w:val="20"/>
                    <w:rPr>
                      <w:rFonts w:cs="Times New Roman"/>
                    </w:rPr>
                  </w:pPr>
                  <w:r>
                    <w:rPr>
                      <w:rFonts w:hint="eastAsia"/>
                    </w:rPr>
                    <w:t>专业核心课程</w:t>
                  </w:r>
                </w:p>
              </w:tc>
              <w:tc>
                <w:tcPr>
                  <w:tcW w:w="1045" w:type="dxa"/>
                  <w:vAlign w:val="center"/>
                </w:tcPr>
                <w:p>
                  <w:pPr>
                    <w:pStyle w:val="20"/>
                    <w:rPr>
                      <w:rFonts w:cs="Times New Roman"/>
                    </w:rPr>
                  </w:pPr>
                  <w:r>
                    <w:rPr>
                      <w:rFonts w:hint="eastAsia"/>
                    </w:rPr>
                    <w:t>必修</w:t>
                  </w:r>
                </w:p>
              </w:tc>
              <w:tc>
                <w:tcPr>
                  <w:tcW w:w="1271" w:type="dxa"/>
                  <w:vAlign w:val="center"/>
                </w:tcPr>
                <w:p>
                  <w:pPr>
                    <w:pStyle w:val="20"/>
                    <w:rPr>
                      <w:lang w:eastAsia="zh-CN"/>
                    </w:rPr>
                  </w:pPr>
                  <w:r>
                    <w:rPr>
                      <w:rFonts w:hint="eastAsia"/>
                      <w:lang w:eastAsia="zh-CN"/>
                    </w:rPr>
                    <w:t>38</w:t>
                  </w:r>
                </w:p>
              </w:tc>
              <w:tc>
                <w:tcPr>
                  <w:tcW w:w="1089" w:type="dxa"/>
                  <w:vAlign w:val="center"/>
                </w:tcPr>
                <w:p>
                  <w:pPr>
                    <w:pStyle w:val="20"/>
                    <w:rPr>
                      <w:lang w:eastAsia="zh-CN"/>
                    </w:rPr>
                  </w:pPr>
                  <w:r>
                    <w:rPr>
                      <w:rFonts w:hint="eastAsia"/>
                      <w:lang w:eastAsia="zh-CN"/>
                    </w:rPr>
                    <w:t>608</w:t>
                  </w:r>
                </w:p>
              </w:tc>
              <w:tc>
                <w:tcPr>
                  <w:tcW w:w="1089" w:type="dxa"/>
                  <w:vAlign w:val="center"/>
                </w:tcPr>
                <w:p>
                  <w:pPr>
                    <w:pStyle w:val="20"/>
                    <w:rPr>
                      <w:lang w:eastAsia="zh-CN"/>
                    </w:rPr>
                  </w:pPr>
                  <w:r>
                    <w:rPr>
                      <w:rFonts w:hint="eastAsia"/>
                      <w:lang w:eastAsia="zh-CN"/>
                    </w:rPr>
                    <w:t>520</w:t>
                  </w:r>
                </w:p>
              </w:tc>
              <w:tc>
                <w:tcPr>
                  <w:tcW w:w="1271" w:type="dxa"/>
                  <w:vAlign w:val="center"/>
                </w:tcPr>
                <w:p>
                  <w:pPr>
                    <w:pStyle w:val="20"/>
                    <w:rPr>
                      <w:lang w:eastAsia="zh-CN"/>
                    </w:rPr>
                  </w:pPr>
                  <w:r>
                    <w:rPr>
                      <w:rFonts w:hint="eastAsia"/>
                      <w:lang w:eastAsia="zh-CN"/>
                    </w:rPr>
                    <w:t>88</w:t>
                  </w:r>
                </w:p>
              </w:tc>
              <w:tc>
                <w:tcPr>
                  <w:tcW w:w="1605" w:type="dxa"/>
                  <w:vAlign w:val="center"/>
                </w:tcPr>
                <w:p>
                  <w:pPr>
                    <w:pStyle w:val="20"/>
                    <w:rPr>
                      <w:lang w:eastAsia="zh-CN"/>
                    </w:rPr>
                  </w:pPr>
                  <w:r>
                    <w:rPr>
                      <w:rFonts w:hint="eastAsia"/>
                      <w:lang w:eastAsia="zh-CN"/>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86" w:hRule="atLeast"/>
                <w:jc w:val="center"/>
              </w:trPr>
              <w:tc>
                <w:tcPr>
                  <w:tcW w:w="1702" w:type="dxa"/>
                  <w:vAlign w:val="center"/>
                </w:tcPr>
                <w:p>
                  <w:pPr>
                    <w:pStyle w:val="20"/>
                    <w:rPr>
                      <w:rFonts w:cs="Times New Roman"/>
                      <w:lang w:eastAsia="zh-CN"/>
                    </w:rPr>
                  </w:pPr>
                  <w:r>
                    <w:rPr>
                      <w:rFonts w:hint="eastAsia"/>
                      <w:lang w:eastAsia="zh-CN"/>
                    </w:rPr>
                    <w:t>专业（方向）选修课程</w:t>
                  </w:r>
                </w:p>
              </w:tc>
              <w:tc>
                <w:tcPr>
                  <w:tcW w:w="1045" w:type="dxa"/>
                  <w:vAlign w:val="center"/>
                </w:tcPr>
                <w:p>
                  <w:pPr>
                    <w:pStyle w:val="20"/>
                    <w:rPr>
                      <w:rFonts w:cs="Times New Roman"/>
                    </w:rPr>
                  </w:pPr>
                  <w:r>
                    <w:rPr>
                      <w:rFonts w:hint="eastAsia"/>
                    </w:rPr>
                    <w:t>选修</w:t>
                  </w:r>
                </w:p>
              </w:tc>
              <w:tc>
                <w:tcPr>
                  <w:tcW w:w="1271" w:type="dxa"/>
                  <w:vAlign w:val="center"/>
                </w:tcPr>
                <w:p>
                  <w:pPr>
                    <w:jc w:val="center"/>
                    <w:rPr>
                      <w:lang w:val="en-US"/>
                    </w:rPr>
                  </w:pPr>
                  <w:r>
                    <w:rPr>
                      <w:rFonts w:hint="eastAsia"/>
                      <w:sz w:val="18"/>
                      <w:szCs w:val="18"/>
                      <w:lang w:val="en-US" w:bidi="ar-SA"/>
                    </w:rPr>
                    <w:t>28</w:t>
                  </w:r>
                </w:p>
              </w:tc>
              <w:tc>
                <w:tcPr>
                  <w:tcW w:w="1089" w:type="dxa"/>
                  <w:vAlign w:val="center"/>
                </w:tcPr>
                <w:p>
                  <w:pPr>
                    <w:jc w:val="center"/>
                  </w:pPr>
                  <w:r>
                    <w:rPr>
                      <w:rFonts w:hint="eastAsia" w:asciiTheme="minorEastAsia" w:hAnsiTheme="minorEastAsia" w:eastAsiaTheme="minorEastAsia"/>
                      <w:color w:val="000000"/>
                      <w:sz w:val="18"/>
                      <w:szCs w:val="18"/>
                      <w:lang w:val="en-US"/>
                    </w:rPr>
                    <w:t>448</w:t>
                  </w:r>
                </w:p>
              </w:tc>
              <w:tc>
                <w:tcPr>
                  <w:tcW w:w="1089" w:type="dxa"/>
                  <w:vAlign w:val="center"/>
                </w:tcPr>
                <w:p>
                  <w:pPr>
                    <w:jc w:val="center"/>
                    <w:rPr>
                      <w:lang w:val="en-US"/>
                    </w:rPr>
                  </w:pPr>
                  <w:r>
                    <w:rPr>
                      <w:rFonts w:hint="eastAsia" w:asciiTheme="minorEastAsia" w:hAnsiTheme="minorEastAsia" w:eastAsiaTheme="minorEastAsia"/>
                      <w:color w:val="000000"/>
                      <w:sz w:val="18"/>
                      <w:szCs w:val="18"/>
                      <w:lang w:val="en-US"/>
                    </w:rPr>
                    <w:t>368</w:t>
                  </w:r>
                </w:p>
              </w:tc>
              <w:tc>
                <w:tcPr>
                  <w:tcW w:w="1271" w:type="dxa"/>
                  <w:vAlign w:val="center"/>
                </w:tcPr>
                <w:p>
                  <w:pPr>
                    <w:jc w:val="center"/>
                  </w:pPr>
                  <w:r>
                    <w:rPr>
                      <w:rFonts w:hint="eastAsia" w:asciiTheme="minorEastAsia" w:hAnsiTheme="minorEastAsia" w:eastAsiaTheme="minorEastAsia"/>
                      <w:color w:val="000000"/>
                      <w:sz w:val="18"/>
                      <w:szCs w:val="18"/>
                      <w:lang w:val="en-US"/>
                    </w:rPr>
                    <w:t>80</w:t>
                  </w:r>
                </w:p>
              </w:tc>
              <w:tc>
                <w:tcPr>
                  <w:tcW w:w="1605" w:type="dxa"/>
                  <w:vAlign w:val="center"/>
                </w:tcPr>
                <w:p>
                  <w:pPr>
                    <w:pStyle w:val="20"/>
                    <w:rPr>
                      <w:lang w:eastAsia="zh-CN"/>
                    </w:rPr>
                  </w:pPr>
                  <w:r>
                    <w:rPr>
                      <w:rFonts w:hint="eastAsia"/>
                      <w:lang w:eastAsia="zh-CN"/>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20" w:hRule="atLeast"/>
                <w:jc w:val="center"/>
              </w:trPr>
              <w:tc>
                <w:tcPr>
                  <w:tcW w:w="1702" w:type="dxa"/>
                  <w:vMerge w:val="restart"/>
                  <w:vAlign w:val="center"/>
                </w:tcPr>
                <w:p>
                  <w:pPr>
                    <w:pStyle w:val="20"/>
                    <w:rPr>
                      <w:rFonts w:cs="Times New Roman"/>
                    </w:rPr>
                  </w:pPr>
                  <w:r>
                    <w:rPr>
                      <w:rFonts w:hint="eastAsia"/>
                    </w:rPr>
                    <w:t>集中实践课程</w:t>
                  </w:r>
                </w:p>
              </w:tc>
              <w:tc>
                <w:tcPr>
                  <w:tcW w:w="1045" w:type="dxa"/>
                  <w:vAlign w:val="center"/>
                </w:tcPr>
                <w:p>
                  <w:pPr>
                    <w:pStyle w:val="20"/>
                    <w:rPr>
                      <w:rFonts w:cs="Times New Roman"/>
                    </w:rPr>
                  </w:pPr>
                  <w:r>
                    <w:rPr>
                      <w:rFonts w:hint="eastAsia"/>
                    </w:rPr>
                    <w:t>必修</w:t>
                  </w:r>
                </w:p>
              </w:tc>
              <w:tc>
                <w:tcPr>
                  <w:tcW w:w="1271" w:type="dxa"/>
                  <w:vAlign w:val="center"/>
                </w:tcPr>
                <w:p>
                  <w:pPr>
                    <w:pStyle w:val="20"/>
                    <w:rPr>
                      <w:lang w:eastAsia="zh-CN"/>
                    </w:rPr>
                  </w:pPr>
                  <w:r>
                    <w:rPr>
                      <w:rFonts w:hint="eastAsia"/>
                      <w:lang w:eastAsia="zh-CN"/>
                    </w:rPr>
                    <w:t>26</w:t>
                  </w:r>
                </w:p>
              </w:tc>
              <w:tc>
                <w:tcPr>
                  <w:tcW w:w="1089" w:type="dxa"/>
                  <w:vMerge w:val="restart"/>
                  <w:vAlign w:val="center"/>
                </w:tcPr>
                <w:p>
                  <w:pPr>
                    <w:pStyle w:val="20"/>
                    <w:rPr>
                      <w:lang w:eastAsia="zh-CN"/>
                    </w:rPr>
                  </w:pPr>
                  <w:r>
                    <w:rPr>
                      <w:lang w:eastAsia="zh-CN"/>
                    </w:rPr>
                    <w:t>-</w:t>
                  </w:r>
                </w:p>
              </w:tc>
              <w:tc>
                <w:tcPr>
                  <w:tcW w:w="1089" w:type="dxa"/>
                  <w:vMerge w:val="restart"/>
                  <w:vAlign w:val="center"/>
                </w:tcPr>
                <w:p>
                  <w:pPr>
                    <w:pStyle w:val="20"/>
                    <w:rPr>
                      <w:lang w:eastAsia="zh-CN"/>
                    </w:rPr>
                  </w:pPr>
                  <w:r>
                    <w:rPr>
                      <w:lang w:eastAsia="zh-CN"/>
                    </w:rPr>
                    <w:t>-</w:t>
                  </w:r>
                </w:p>
              </w:tc>
              <w:tc>
                <w:tcPr>
                  <w:tcW w:w="1271" w:type="dxa"/>
                  <w:vMerge w:val="restart"/>
                  <w:vAlign w:val="center"/>
                </w:tcPr>
                <w:p>
                  <w:pPr>
                    <w:pStyle w:val="20"/>
                    <w:rPr>
                      <w:lang w:eastAsia="zh-CN"/>
                    </w:rPr>
                  </w:pPr>
                  <w:r>
                    <w:rPr>
                      <w:lang w:eastAsia="zh-CN"/>
                    </w:rPr>
                    <w:t>-</w:t>
                  </w:r>
                </w:p>
              </w:tc>
              <w:tc>
                <w:tcPr>
                  <w:tcW w:w="1605" w:type="dxa"/>
                  <w:vAlign w:val="center"/>
                </w:tcPr>
                <w:p>
                  <w:pPr>
                    <w:pStyle w:val="20"/>
                    <w:rPr>
                      <w:lang w:eastAsia="zh-CN"/>
                    </w:rPr>
                  </w:pPr>
                  <w:r>
                    <w:rPr>
                      <w:rFonts w:hint="eastAsia"/>
                      <w:lang w:eastAsia="zh-CN"/>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20" w:hRule="atLeast"/>
                <w:jc w:val="center"/>
              </w:trPr>
              <w:tc>
                <w:tcPr>
                  <w:tcW w:w="1702" w:type="dxa"/>
                  <w:vMerge w:val="continue"/>
                  <w:vAlign w:val="center"/>
                </w:tcPr>
                <w:p>
                  <w:pPr>
                    <w:pStyle w:val="20"/>
                    <w:rPr>
                      <w:rFonts w:cs="Times New Roman"/>
                    </w:rPr>
                  </w:pPr>
                </w:p>
              </w:tc>
              <w:tc>
                <w:tcPr>
                  <w:tcW w:w="1045" w:type="dxa"/>
                  <w:vAlign w:val="center"/>
                </w:tcPr>
                <w:p>
                  <w:pPr>
                    <w:pStyle w:val="20"/>
                    <w:rPr>
                      <w:rFonts w:cs="Times New Roman"/>
                    </w:rPr>
                  </w:pPr>
                  <w:r>
                    <w:rPr>
                      <w:rFonts w:hint="eastAsia"/>
                    </w:rPr>
                    <w:t>选修</w:t>
                  </w:r>
                </w:p>
              </w:tc>
              <w:tc>
                <w:tcPr>
                  <w:tcW w:w="1271" w:type="dxa"/>
                  <w:vAlign w:val="center"/>
                </w:tcPr>
                <w:p>
                  <w:pPr>
                    <w:pStyle w:val="20"/>
                    <w:rPr>
                      <w:lang w:eastAsia="zh-CN"/>
                    </w:rPr>
                  </w:pPr>
                </w:p>
              </w:tc>
              <w:tc>
                <w:tcPr>
                  <w:tcW w:w="1089" w:type="dxa"/>
                  <w:vMerge w:val="continue"/>
                  <w:vAlign w:val="center"/>
                </w:tcPr>
                <w:p>
                  <w:pPr>
                    <w:pStyle w:val="20"/>
                    <w:rPr>
                      <w:lang w:eastAsia="zh-CN"/>
                    </w:rPr>
                  </w:pPr>
                </w:p>
              </w:tc>
              <w:tc>
                <w:tcPr>
                  <w:tcW w:w="1089" w:type="dxa"/>
                  <w:vMerge w:val="continue"/>
                  <w:vAlign w:val="center"/>
                </w:tcPr>
                <w:p>
                  <w:pPr>
                    <w:pStyle w:val="20"/>
                    <w:rPr>
                      <w:lang w:eastAsia="zh-CN"/>
                    </w:rPr>
                  </w:pPr>
                </w:p>
              </w:tc>
              <w:tc>
                <w:tcPr>
                  <w:tcW w:w="1271" w:type="dxa"/>
                  <w:vMerge w:val="continue"/>
                  <w:vAlign w:val="center"/>
                </w:tcPr>
                <w:p>
                  <w:pPr>
                    <w:pStyle w:val="20"/>
                    <w:rPr>
                      <w:lang w:eastAsia="zh-CN"/>
                    </w:rPr>
                  </w:pPr>
                </w:p>
              </w:tc>
              <w:tc>
                <w:tcPr>
                  <w:tcW w:w="1605" w:type="dxa"/>
                  <w:vAlign w:val="center"/>
                </w:tcPr>
                <w:p>
                  <w:pPr>
                    <w:pStyle w:val="20"/>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20" w:hRule="atLeast"/>
                <w:jc w:val="center"/>
              </w:trPr>
              <w:tc>
                <w:tcPr>
                  <w:tcW w:w="1702" w:type="dxa"/>
                  <w:vAlign w:val="center"/>
                </w:tcPr>
                <w:p>
                  <w:pPr>
                    <w:pStyle w:val="20"/>
                    <w:rPr>
                      <w:rFonts w:cs="Times New Roman"/>
                      <w:lang w:eastAsia="zh-CN"/>
                    </w:rPr>
                  </w:pPr>
                  <w:r>
                    <w:rPr>
                      <w:rFonts w:hint="eastAsia"/>
                      <w:lang w:eastAsia="zh-CN"/>
                    </w:rPr>
                    <w:t>第二课堂实践与</w:t>
                  </w:r>
                </w:p>
                <w:p>
                  <w:pPr>
                    <w:pStyle w:val="20"/>
                    <w:rPr>
                      <w:rFonts w:cs="Times New Roman"/>
                      <w:lang w:eastAsia="zh-CN"/>
                    </w:rPr>
                  </w:pPr>
                  <w:r>
                    <w:rPr>
                      <w:rFonts w:hint="eastAsia"/>
                      <w:lang w:eastAsia="zh-CN"/>
                    </w:rPr>
                    <w:t>创新创业活动</w:t>
                  </w:r>
                </w:p>
              </w:tc>
              <w:tc>
                <w:tcPr>
                  <w:tcW w:w="1045" w:type="dxa"/>
                  <w:vAlign w:val="center"/>
                </w:tcPr>
                <w:p>
                  <w:pPr>
                    <w:pStyle w:val="20"/>
                    <w:rPr>
                      <w:rFonts w:cs="Times New Roman"/>
                      <w:lang w:eastAsia="zh-CN"/>
                    </w:rPr>
                  </w:pPr>
                </w:p>
              </w:tc>
              <w:tc>
                <w:tcPr>
                  <w:tcW w:w="1271" w:type="dxa"/>
                  <w:vAlign w:val="center"/>
                </w:tcPr>
                <w:p>
                  <w:pPr>
                    <w:pStyle w:val="20"/>
                    <w:rPr>
                      <w:lang w:eastAsia="zh-CN"/>
                    </w:rPr>
                  </w:pPr>
                  <w:r>
                    <w:rPr>
                      <w:rFonts w:hint="eastAsia"/>
                      <w:lang w:eastAsia="zh-CN"/>
                    </w:rPr>
                    <w:t>（8）</w:t>
                  </w:r>
                </w:p>
              </w:tc>
              <w:tc>
                <w:tcPr>
                  <w:tcW w:w="1089" w:type="dxa"/>
                  <w:vAlign w:val="center"/>
                </w:tcPr>
                <w:p>
                  <w:pPr>
                    <w:pStyle w:val="20"/>
                    <w:rPr>
                      <w:lang w:eastAsia="zh-CN"/>
                    </w:rPr>
                  </w:pPr>
                  <w:r>
                    <w:rPr>
                      <w:lang w:eastAsia="zh-CN"/>
                    </w:rPr>
                    <w:t>-</w:t>
                  </w:r>
                </w:p>
              </w:tc>
              <w:tc>
                <w:tcPr>
                  <w:tcW w:w="1089" w:type="dxa"/>
                  <w:vAlign w:val="center"/>
                </w:tcPr>
                <w:p>
                  <w:pPr>
                    <w:pStyle w:val="20"/>
                    <w:rPr>
                      <w:lang w:eastAsia="zh-CN"/>
                    </w:rPr>
                  </w:pPr>
                  <w:r>
                    <w:rPr>
                      <w:lang w:eastAsia="zh-CN"/>
                    </w:rPr>
                    <w:t>-</w:t>
                  </w:r>
                </w:p>
              </w:tc>
              <w:tc>
                <w:tcPr>
                  <w:tcW w:w="1271" w:type="dxa"/>
                  <w:vAlign w:val="center"/>
                </w:tcPr>
                <w:p>
                  <w:pPr>
                    <w:pStyle w:val="20"/>
                    <w:rPr>
                      <w:lang w:eastAsia="zh-CN"/>
                    </w:rPr>
                  </w:pPr>
                  <w:r>
                    <w:rPr>
                      <w:lang w:eastAsia="zh-CN"/>
                    </w:rPr>
                    <w:t>-</w:t>
                  </w:r>
                </w:p>
              </w:tc>
              <w:tc>
                <w:tcPr>
                  <w:tcW w:w="1605" w:type="dxa"/>
                  <w:vAlign w:val="center"/>
                </w:tcPr>
                <w:p>
                  <w:pPr>
                    <w:pStyle w:val="20"/>
                    <w:rPr>
                      <w:lang w:eastAsia="zh-CN"/>
                    </w:rPr>
                  </w:pPr>
                  <w:r>
                    <w:rPr>
                      <w:rFonts w:hint="eastAsia"/>
                      <w:lang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20" w:hRule="atLeast"/>
                <w:jc w:val="center"/>
              </w:trPr>
              <w:tc>
                <w:tcPr>
                  <w:tcW w:w="2747" w:type="dxa"/>
                  <w:gridSpan w:val="2"/>
                  <w:vAlign w:val="center"/>
                </w:tcPr>
                <w:p>
                  <w:pPr>
                    <w:pStyle w:val="20"/>
                    <w:rPr>
                      <w:rFonts w:cs="Times New Roman"/>
                    </w:rPr>
                  </w:pPr>
                  <w:r>
                    <w:rPr>
                      <w:rFonts w:hint="eastAsia"/>
                    </w:rPr>
                    <w:t>合计</w:t>
                  </w:r>
                </w:p>
              </w:tc>
              <w:tc>
                <w:tcPr>
                  <w:tcW w:w="1271" w:type="dxa"/>
                  <w:vAlign w:val="center"/>
                </w:tcPr>
                <w:p>
                  <w:pPr>
                    <w:pStyle w:val="20"/>
                    <w:rPr>
                      <w:lang w:eastAsia="zh-CN"/>
                    </w:rPr>
                  </w:pPr>
                  <w:r>
                    <w:rPr>
                      <w:rFonts w:hint="eastAsia"/>
                      <w:lang w:eastAsia="zh-CN"/>
                    </w:rPr>
                    <w:t>166.5</w:t>
                  </w:r>
                </w:p>
              </w:tc>
              <w:tc>
                <w:tcPr>
                  <w:tcW w:w="1089" w:type="dxa"/>
                  <w:vAlign w:val="center"/>
                </w:tcPr>
                <w:p>
                  <w:pPr>
                    <w:pStyle w:val="20"/>
                    <w:rPr>
                      <w:lang w:eastAsia="zh-CN"/>
                    </w:rPr>
                  </w:pPr>
                  <w:r>
                    <w:rPr>
                      <w:rFonts w:hint="eastAsia"/>
                      <w:lang w:eastAsia="zh-CN"/>
                    </w:rPr>
                    <w:t>2160</w:t>
                  </w:r>
                </w:p>
              </w:tc>
              <w:tc>
                <w:tcPr>
                  <w:tcW w:w="1089" w:type="dxa"/>
                  <w:vAlign w:val="center"/>
                </w:tcPr>
                <w:p>
                  <w:pPr>
                    <w:pStyle w:val="20"/>
                    <w:rPr>
                      <w:lang w:eastAsia="zh-CN"/>
                    </w:rPr>
                  </w:pPr>
                  <w:r>
                    <w:rPr>
                      <w:rFonts w:hint="eastAsia"/>
                      <w:lang w:eastAsia="zh-CN"/>
                    </w:rPr>
                    <w:t>1816</w:t>
                  </w:r>
                </w:p>
              </w:tc>
              <w:tc>
                <w:tcPr>
                  <w:tcW w:w="1271" w:type="dxa"/>
                  <w:vAlign w:val="center"/>
                </w:tcPr>
                <w:p>
                  <w:pPr>
                    <w:pStyle w:val="20"/>
                    <w:rPr>
                      <w:lang w:eastAsia="zh-CN"/>
                    </w:rPr>
                  </w:pPr>
                  <w:r>
                    <w:rPr>
                      <w:rFonts w:hint="eastAsia"/>
                      <w:lang w:eastAsia="zh-CN"/>
                    </w:rPr>
                    <w:t>344</w:t>
                  </w:r>
                </w:p>
              </w:tc>
              <w:tc>
                <w:tcPr>
                  <w:tcW w:w="1605" w:type="dxa"/>
                  <w:vAlign w:val="center"/>
                </w:tcPr>
                <w:p>
                  <w:pPr>
                    <w:pStyle w:val="20"/>
                    <w:rPr>
                      <w:rFonts w:cs="Times New Roman"/>
                      <w:lang w:eastAsia="zh-CN"/>
                    </w:rPr>
                  </w:pPr>
                  <w:r>
                    <w:rPr>
                      <w:rFonts w:hint="eastAsia" w:cs="Times New Roman"/>
                      <w:lang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1078" w:hRule="atLeast"/>
                <w:jc w:val="center"/>
              </w:trPr>
              <w:tc>
                <w:tcPr>
                  <w:tcW w:w="9072" w:type="dxa"/>
                  <w:gridSpan w:val="7"/>
                  <w:vAlign w:val="center"/>
                </w:tcPr>
                <w:p>
                  <w:pPr>
                    <w:pStyle w:val="20"/>
                    <w:jc w:val="left"/>
                    <w:rPr>
                      <w:color w:val="000000" w:themeColor="text1"/>
                      <w:lang w:eastAsia="zh-CN"/>
                    </w:rPr>
                  </w:pPr>
                  <w:r>
                    <w:rPr>
                      <w:rFonts w:hint="eastAsia"/>
                      <w:color w:val="000000" w:themeColor="text1"/>
                      <w:lang w:eastAsia="zh-CN"/>
                    </w:rPr>
                    <w:t>总学分</w:t>
                  </w:r>
                  <w:r>
                    <w:rPr>
                      <w:rFonts w:hint="eastAsia"/>
                      <w:color w:val="000000" w:themeColor="text1"/>
                      <w:u w:val="single"/>
                      <w:lang w:eastAsia="zh-CN"/>
                    </w:rPr>
                    <w:t>166.5</w:t>
                  </w:r>
                  <w:r>
                    <w:rPr>
                      <w:rFonts w:hint="eastAsia"/>
                      <w:color w:val="000000" w:themeColor="text1"/>
                      <w:lang w:eastAsia="zh-CN"/>
                    </w:rPr>
                    <w:t>，总学时</w:t>
                  </w:r>
                  <w:r>
                    <w:rPr>
                      <w:rFonts w:hint="eastAsia"/>
                      <w:color w:val="000000" w:themeColor="text1"/>
                      <w:u w:val="single"/>
                      <w:lang w:eastAsia="zh-CN"/>
                    </w:rPr>
                    <w:t>2160</w:t>
                  </w:r>
                  <w:r>
                    <w:rPr>
                      <w:rFonts w:hint="eastAsia"/>
                      <w:color w:val="000000" w:themeColor="text1"/>
                      <w:lang w:eastAsia="zh-CN"/>
                    </w:rPr>
                    <w:t>，其中课堂讲授</w:t>
                  </w:r>
                  <w:r>
                    <w:rPr>
                      <w:rFonts w:hint="eastAsia"/>
                      <w:color w:val="000000" w:themeColor="text1"/>
                      <w:u w:val="single"/>
                      <w:lang w:eastAsia="zh-CN"/>
                    </w:rPr>
                    <w:t>1816</w:t>
                  </w:r>
                  <w:r>
                    <w:rPr>
                      <w:rFonts w:hint="eastAsia"/>
                      <w:color w:val="000000" w:themeColor="text1"/>
                      <w:lang w:eastAsia="zh-CN"/>
                    </w:rPr>
                    <w:t>，实践学时</w:t>
                  </w:r>
                  <w:r>
                    <w:rPr>
                      <w:rFonts w:hint="eastAsia"/>
                      <w:color w:val="000000" w:themeColor="text1"/>
                      <w:u w:val="single"/>
                      <w:lang w:eastAsia="zh-CN"/>
                    </w:rPr>
                    <w:t>344</w:t>
                  </w:r>
                  <w:r>
                    <w:rPr>
                      <w:rFonts w:hint="eastAsia"/>
                      <w:color w:val="000000" w:themeColor="text1"/>
                      <w:lang w:eastAsia="zh-CN"/>
                    </w:rPr>
                    <w:t>；集中性实践教学</w:t>
                  </w:r>
                  <w:r>
                    <w:rPr>
                      <w:rFonts w:hint="eastAsia"/>
                      <w:color w:val="000000" w:themeColor="text1"/>
                      <w:u w:val="single"/>
                      <w:lang w:eastAsia="zh-CN"/>
                    </w:rPr>
                    <w:t>26</w:t>
                  </w:r>
                  <w:r>
                    <w:rPr>
                      <w:rFonts w:hint="eastAsia"/>
                      <w:color w:val="000000" w:themeColor="text1"/>
                      <w:lang w:eastAsia="zh-CN"/>
                    </w:rPr>
                    <w:t>学分，实践教学总学分48学分，实践教学占总学分29.6 %。</w:t>
                  </w:r>
                </w:p>
                <w:p>
                  <w:pPr>
                    <w:pStyle w:val="20"/>
                    <w:jc w:val="left"/>
                    <w:rPr>
                      <w:rFonts w:cs="Times New Roman"/>
                      <w:lang w:eastAsia="zh-CN"/>
                    </w:rPr>
                  </w:pPr>
                  <w:r>
                    <w:rPr>
                      <w:rFonts w:hint="eastAsia"/>
                      <w:color w:val="000000" w:themeColor="text1"/>
                      <w:lang w:eastAsia="zh-CN"/>
                    </w:rPr>
                    <w:t>必修课</w:t>
                  </w:r>
                  <w:r>
                    <w:rPr>
                      <w:rFonts w:hint="eastAsia"/>
                      <w:color w:val="000000" w:themeColor="text1"/>
                      <w:u w:val="single"/>
                      <w:lang w:eastAsia="zh-CN"/>
                    </w:rPr>
                    <w:t>122.5</w:t>
                  </w:r>
                  <w:r>
                    <w:rPr>
                      <w:rFonts w:hint="eastAsia"/>
                      <w:color w:val="000000" w:themeColor="text1"/>
                      <w:lang w:eastAsia="zh-CN"/>
                    </w:rPr>
                    <w:t>学分，占总学分</w:t>
                  </w:r>
                  <w:r>
                    <w:rPr>
                      <w:rFonts w:hint="eastAsia"/>
                      <w:color w:val="000000" w:themeColor="text1"/>
                      <w:u w:val="single"/>
                      <w:lang w:eastAsia="zh-CN"/>
                    </w:rPr>
                    <w:t>73.6</w:t>
                  </w:r>
                  <w:r>
                    <w:rPr>
                      <w:color w:val="000000" w:themeColor="text1"/>
                      <w:lang w:eastAsia="zh-CN"/>
                    </w:rPr>
                    <w:t>%</w:t>
                  </w:r>
                  <w:r>
                    <w:rPr>
                      <w:rFonts w:hint="eastAsia"/>
                      <w:color w:val="000000" w:themeColor="text1"/>
                      <w:lang w:eastAsia="zh-CN"/>
                    </w:rPr>
                    <w:t>，</w:t>
                  </w:r>
                  <w:r>
                    <w:rPr>
                      <w:rFonts w:hint="eastAsia"/>
                      <w:color w:val="000000" w:themeColor="text1"/>
                      <w:u w:val="single"/>
                      <w:lang w:eastAsia="zh-CN"/>
                    </w:rPr>
                    <w:t>1584</w:t>
                  </w:r>
                  <w:r>
                    <w:rPr>
                      <w:rFonts w:hint="eastAsia"/>
                      <w:color w:val="000000" w:themeColor="text1"/>
                      <w:lang w:eastAsia="zh-CN"/>
                    </w:rPr>
                    <w:t>学时</w:t>
                  </w:r>
                  <w:r>
                    <w:rPr>
                      <w:color w:val="000000" w:themeColor="text1"/>
                      <w:lang w:eastAsia="zh-CN"/>
                    </w:rPr>
                    <w:t>,</w:t>
                  </w:r>
                  <w:r>
                    <w:rPr>
                      <w:rFonts w:hint="eastAsia"/>
                      <w:color w:val="000000" w:themeColor="text1"/>
                      <w:lang w:eastAsia="zh-CN"/>
                    </w:rPr>
                    <w:t>占总学时</w:t>
                  </w:r>
                  <w:r>
                    <w:rPr>
                      <w:color w:val="000000" w:themeColor="text1"/>
                      <w:u w:val="single"/>
                      <w:lang w:eastAsia="zh-CN"/>
                    </w:rPr>
                    <w:t xml:space="preserve"> 7</w:t>
                  </w:r>
                  <w:r>
                    <w:rPr>
                      <w:rFonts w:hint="eastAsia"/>
                      <w:color w:val="000000" w:themeColor="text1"/>
                      <w:u w:val="single"/>
                      <w:lang w:eastAsia="zh-CN"/>
                    </w:rPr>
                    <w:t>3.3</w:t>
                  </w:r>
                  <w:r>
                    <w:rPr>
                      <w:color w:val="000000" w:themeColor="text1"/>
                      <w:lang w:eastAsia="zh-CN"/>
                    </w:rPr>
                    <w:t>%</w:t>
                  </w:r>
                  <w:r>
                    <w:rPr>
                      <w:rFonts w:hint="eastAsia"/>
                      <w:color w:val="000000" w:themeColor="text1"/>
                      <w:lang w:eastAsia="zh-CN"/>
                    </w:rPr>
                    <w:t>；选修课</w:t>
                  </w:r>
                  <w:r>
                    <w:rPr>
                      <w:color w:val="000000" w:themeColor="text1"/>
                      <w:u w:val="single"/>
                      <w:lang w:eastAsia="zh-CN"/>
                    </w:rPr>
                    <w:t xml:space="preserve"> 36 </w:t>
                  </w:r>
                  <w:r>
                    <w:rPr>
                      <w:rFonts w:hint="eastAsia"/>
                      <w:color w:val="000000" w:themeColor="text1"/>
                      <w:lang w:eastAsia="zh-CN"/>
                    </w:rPr>
                    <w:t>学分，占总学分</w:t>
                  </w:r>
                  <w:r>
                    <w:rPr>
                      <w:color w:val="000000" w:themeColor="text1"/>
                      <w:u w:val="single"/>
                      <w:lang w:eastAsia="zh-CN"/>
                    </w:rPr>
                    <w:t xml:space="preserve"> 2</w:t>
                  </w:r>
                  <w:r>
                    <w:rPr>
                      <w:rFonts w:hint="eastAsia"/>
                      <w:color w:val="000000" w:themeColor="text1"/>
                      <w:u w:val="single"/>
                      <w:lang w:eastAsia="zh-CN"/>
                    </w:rPr>
                    <w:t>9.3</w:t>
                  </w:r>
                  <w:r>
                    <w:rPr>
                      <w:color w:val="000000" w:themeColor="text1"/>
                      <w:lang w:eastAsia="zh-CN"/>
                    </w:rPr>
                    <w:t>%</w:t>
                  </w:r>
                  <w:r>
                    <w:rPr>
                      <w:rFonts w:hint="eastAsia"/>
                      <w:color w:val="000000" w:themeColor="text1"/>
                      <w:lang w:eastAsia="zh-CN"/>
                    </w:rPr>
                    <w:t>，</w:t>
                  </w:r>
                  <w:r>
                    <w:rPr>
                      <w:rFonts w:hint="eastAsia"/>
                      <w:color w:val="000000" w:themeColor="text1"/>
                      <w:u w:val="single"/>
                      <w:lang w:eastAsia="zh-CN"/>
                    </w:rPr>
                    <w:t>576</w:t>
                  </w:r>
                  <w:r>
                    <w:rPr>
                      <w:rFonts w:hint="eastAsia"/>
                      <w:color w:val="000000" w:themeColor="text1"/>
                      <w:lang w:eastAsia="zh-CN"/>
                    </w:rPr>
                    <w:t>学时，占总学时</w:t>
                  </w:r>
                  <w:r>
                    <w:rPr>
                      <w:rFonts w:hint="eastAsia"/>
                      <w:color w:val="000000" w:themeColor="text1"/>
                      <w:u w:val="single"/>
                      <w:lang w:eastAsia="zh-CN"/>
                    </w:rPr>
                    <w:t>26.7</w:t>
                  </w:r>
                  <w:r>
                    <w:rPr>
                      <w:color w:val="000000" w:themeColor="text1"/>
                      <w:u w:val="single"/>
                      <w:lang w:eastAsia="zh-CN"/>
                    </w:rPr>
                    <w:t xml:space="preserve"> %</w:t>
                  </w:r>
                  <w:r>
                    <w:rPr>
                      <w:rFonts w:hint="eastAsia"/>
                      <w:color w:val="000000" w:themeColor="text1"/>
                      <w:lang w:eastAsia="zh-CN"/>
                    </w:rPr>
                    <w:t>。</w:t>
                  </w:r>
                </w:p>
              </w:tc>
            </w:tr>
          </w:tbl>
          <w:p>
            <w:pPr>
              <w:pStyle w:val="18"/>
              <w:widowControl w:val="0"/>
              <w:ind w:firstLine="420"/>
              <w:rPr>
                <w:color w:val="auto"/>
              </w:rPr>
            </w:pPr>
            <w:r>
              <w:rPr>
                <w:rFonts w:hint="eastAsia"/>
                <w:color w:val="auto"/>
              </w:rPr>
              <w:t>本专业要求学生毕业时，应完成总学分166.5学分，其中包括公共基础必修40.5学分，公共选修8学分，学科专业基础必修18学分，专业核心课程必修38学分，专业（方向）选修28学分，集中实践课程26学分。</w:t>
            </w:r>
          </w:p>
          <w:p>
            <w:pPr>
              <w:pStyle w:val="18"/>
              <w:widowControl w:val="0"/>
              <w:ind w:firstLine="420"/>
              <w:rPr>
                <w:color w:val="auto"/>
              </w:rPr>
            </w:pPr>
            <w:r>
              <w:rPr>
                <w:rFonts w:hint="eastAsia"/>
                <w:color w:val="auto"/>
              </w:rPr>
              <w:t>第二课堂实践与创新创业活动</w:t>
            </w:r>
            <w:r>
              <w:rPr>
                <w:color w:val="auto"/>
              </w:rPr>
              <w:t>8</w:t>
            </w:r>
            <w:r>
              <w:rPr>
                <w:rFonts w:hint="eastAsia"/>
                <w:color w:val="auto"/>
              </w:rPr>
              <w:t>学分，不计入总学分。</w:t>
            </w:r>
          </w:p>
          <w:p>
            <w:pPr>
              <w:pStyle w:val="19"/>
              <w:widowControl w:val="0"/>
              <w:spacing w:before="0" w:after="0" w:line="380" w:lineRule="exact"/>
              <w:ind w:firstLine="420"/>
              <w:rPr>
                <w:color w:val="auto"/>
              </w:rPr>
            </w:pPr>
            <w:r>
              <w:rPr>
                <w:rFonts w:hint="eastAsia"/>
                <w:color w:val="auto"/>
              </w:rPr>
              <w:t>七、专业教学计划表</w:t>
            </w:r>
          </w:p>
          <w:tbl>
            <w:tblPr>
              <w:tblStyle w:val="6"/>
              <w:tblW w:w="91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561"/>
              <w:gridCol w:w="572"/>
              <w:gridCol w:w="998"/>
              <w:gridCol w:w="2564"/>
              <w:gridCol w:w="571"/>
              <w:gridCol w:w="1"/>
              <w:gridCol w:w="571"/>
              <w:gridCol w:w="572"/>
              <w:gridCol w:w="572"/>
              <w:gridCol w:w="713"/>
              <w:gridCol w:w="1"/>
              <w:gridCol w:w="712"/>
              <w:gridCol w:w="1"/>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tblHeader/>
                <w:jc w:val="center"/>
              </w:trPr>
              <w:tc>
                <w:tcPr>
                  <w:tcW w:w="561"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课程类别</w:t>
                  </w:r>
                </w:p>
              </w:tc>
              <w:tc>
                <w:tcPr>
                  <w:tcW w:w="572"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课程性质</w:t>
                  </w:r>
                </w:p>
              </w:tc>
              <w:tc>
                <w:tcPr>
                  <w:tcW w:w="998"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课程编号</w:t>
                  </w:r>
                </w:p>
              </w:tc>
              <w:tc>
                <w:tcPr>
                  <w:tcW w:w="2564"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课程名称</w:t>
                  </w:r>
                </w:p>
              </w:tc>
              <w:tc>
                <w:tcPr>
                  <w:tcW w:w="571"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总学分</w:t>
                  </w:r>
                </w:p>
              </w:tc>
              <w:tc>
                <w:tcPr>
                  <w:tcW w:w="572" w:type="dxa"/>
                  <w:gridSpan w:val="2"/>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总学时</w:t>
                  </w:r>
                </w:p>
              </w:tc>
              <w:tc>
                <w:tcPr>
                  <w:tcW w:w="114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学时分配</w:t>
                  </w:r>
                </w:p>
              </w:tc>
              <w:tc>
                <w:tcPr>
                  <w:tcW w:w="713"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考试学期</w:t>
                  </w:r>
                </w:p>
              </w:tc>
              <w:tc>
                <w:tcPr>
                  <w:tcW w:w="713" w:type="dxa"/>
                  <w:gridSpan w:val="2"/>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考查</w:t>
                  </w:r>
                </w:p>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学期</w:t>
                  </w:r>
                </w:p>
              </w:tc>
              <w:tc>
                <w:tcPr>
                  <w:tcW w:w="712" w:type="dxa"/>
                  <w:gridSpan w:val="2"/>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tblHeader/>
                <w:jc w:val="center"/>
              </w:trPr>
              <w:tc>
                <w:tcPr>
                  <w:tcW w:w="561" w:type="dxa"/>
                  <w:vMerge w:val="continue"/>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Merge w:val="continue"/>
                  <w:vAlign w:val="center"/>
                </w:tcPr>
                <w:p>
                  <w:pPr>
                    <w:rPr>
                      <w:rFonts w:asciiTheme="minorEastAsia" w:hAnsiTheme="minorEastAsia" w:eastAsiaTheme="minorEastAsia"/>
                      <w:sz w:val="18"/>
                      <w:szCs w:val="18"/>
                    </w:rPr>
                  </w:pPr>
                </w:p>
              </w:tc>
              <w:tc>
                <w:tcPr>
                  <w:tcW w:w="2564" w:type="dxa"/>
                  <w:vMerge w:val="continue"/>
                  <w:vAlign w:val="center"/>
                </w:tcPr>
                <w:p>
                  <w:pPr>
                    <w:rPr>
                      <w:rFonts w:asciiTheme="minorEastAsia" w:hAnsiTheme="minorEastAsia" w:eastAsiaTheme="minorEastAsia"/>
                      <w:sz w:val="18"/>
                      <w:szCs w:val="18"/>
                    </w:rPr>
                  </w:pPr>
                </w:p>
              </w:tc>
              <w:tc>
                <w:tcPr>
                  <w:tcW w:w="571" w:type="dxa"/>
                  <w:vMerge w:val="continue"/>
                  <w:vAlign w:val="center"/>
                </w:tcPr>
                <w:p>
                  <w:pPr>
                    <w:rPr>
                      <w:rFonts w:asciiTheme="minorEastAsia" w:hAnsiTheme="minorEastAsia" w:eastAsiaTheme="minorEastAsia"/>
                      <w:sz w:val="18"/>
                      <w:szCs w:val="18"/>
                    </w:rPr>
                  </w:pPr>
                </w:p>
              </w:tc>
              <w:tc>
                <w:tcPr>
                  <w:tcW w:w="572" w:type="dxa"/>
                  <w:gridSpan w:val="2"/>
                  <w:vMerge w:val="continue"/>
                  <w:vAlign w:val="center"/>
                </w:tcPr>
                <w:p>
                  <w:pPr>
                    <w:rPr>
                      <w:rFonts w:asciiTheme="minorEastAsia" w:hAnsiTheme="minorEastAsia" w:eastAsiaTheme="minorEastAsia"/>
                      <w:sz w:val="18"/>
                      <w:szCs w:val="18"/>
                    </w:rPr>
                  </w:pPr>
                </w:p>
              </w:tc>
              <w:tc>
                <w:tcPr>
                  <w:tcW w:w="572"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理论</w:t>
                  </w:r>
                </w:p>
              </w:tc>
              <w:tc>
                <w:tcPr>
                  <w:tcW w:w="572"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实践</w:t>
                  </w:r>
                </w:p>
              </w:tc>
              <w:tc>
                <w:tcPr>
                  <w:tcW w:w="713" w:type="dxa"/>
                  <w:vMerge w:val="continue"/>
                  <w:vAlign w:val="center"/>
                </w:tcPr>
                <w:p>
                  <w:pPr>
                    <w:rPr>
                      <w:rFonts w:asciiTheme="minorEastAsia" w:hAnsiTheme="minorEastAsia" w:eastAsiaTheme="minorEastAsia"/>
                      <w:sz w:val="18"/>
                      <w:szCs w:val="18"/>
                    </w:rPr>
                  </w:pPr>
                </w:p>
              </w:tc>
              <w:tc>
                <w:tcPr>
                  <w:tcW w:w="713" w:type="dxa"/>
                  <w:gridSpan w:val="2"/>
                  <w:vMerge w:val="continue"/>
                  <w:vAlign w:val="center"/>
                </w:tcPr>
                <w:p>
                  <w:pPr>
                    <w:rPr>
                      <w:rFonts w:asciiTheme="minorEastAsia" w:hAnsiTheme="minorEastAsia" w:eastAsiaTheme="minorEastAsia"/>
                      <w:sz w:val="18"/>
                      <w:szCs w:val="18"/>
                    </w:rPr>
                  </w:pPr>
                </w:p>
              </w:tc>
              <w:tc>
                <w:tcPr>
                  <w:tcW w:w="712" w:type="dxa"/>
                  <w:gridSpan w:val="2"/>
                  <w:vMerge w:val="continue"/>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restart"/>
                  <w:vAlign w:val="center"/>
                </w:tcPr>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通识教育平台</w:t>
                  </w:r>
                </w:p>
                <w:p>
                  <w:pPr>
                    <w:jc w:val="center"/>
                    <w:rPr>
                      <w:rFonts w:asciiTheme="minorEastAsia" w:hAnsiTheme="minorEastAsia" w:eastAsiaTheme="minorEastAsia"/>
                      <w:sz w:val="18"/>
                      <w:szCs w:val="18"/>
                    </w:rPr>
                  </w:pPr>
                </w:p>
              </w:tc>
              <w:tc>
                <w:tcPr>
                  <w:tcW w:w="572" w:type="dxa"/>
                  <w:vMerge w:val="restart"/>
                  <w:vAlign w:val="center"/>
                </w:tcPr>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公共基础课程必修</w:t>
                  </w:r>
                </w:p>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1201101</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思想道德修养与法律基础</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1201102</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中国近代史纲要</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1201103</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马克思主义基本原理概论</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540"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1201104</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毛泽东思想和中国特色社会主义理论体系概论</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48</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48</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w:t>
                  </w: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1201105</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形势与政策</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1-4</w:t>
                  </w: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0201101</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大学英语</w:t>
                  </w:r>
                  <w:r>
                    <w:rPr>
                      <w:rFonts w:asciiTheme="minorEastAsia" w:hAnsiTheme="minorEastAsia" w:eastAsiaTheme="minorEastAsia"/>
                      <w:sz w:val="18"/>
                      <w:szCs w:val="18"/>
                    </w:rPr>
                    <w:t>I</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4</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64</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64</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0201102</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大学英语</w:t>
                  </w:r>
                  <w:r>
                    <w:rPr>
                      <w:rFonts w:asciiTheme="minorEastAsia" w:hAnsiTheme="minorEastAsia" w:eastAsiaTheme="minorEastAsia"/>
                      <w:sz w:val="18"/>
                      <w:szCs w:val="18"/>
                    </w:rPr>
                    <w:t>II</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4</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64</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64</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0201103</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大学英语</w:t>
                  </w:r>
                  <w:r>
                    <w:rPr>
                      <w:rFonts w:asciiTheme="minorEastAsia" w:hAnsiTheme="minorEastAsia" w:eastAsiaTheme="minorEastAsia"/>
                      <w:sz w:val="18"/>
                      <w:szCs w:val="18"/>
                    </w:rPr>
                    <w:t>III</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4</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64</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64</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0101103</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中国传统文化</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0801101</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公共体育Ⅰ</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0801102</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公共体育Ⅱ</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0801103</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公共体育Ⅲ</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0801104</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公共体育Ⅳ</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4</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0301101</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大学信息技术基础</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2.5</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48</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16</w:t>
                  </w:r>
                </w:p>
              </w:tc>
              <w:tc>
                <w:tcPr>
                  <w:tcW w:w="713"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1301101</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职业发展与就业创业教育</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1-7</w:t>
                  </w: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0801106</w:t>
                  </w: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心理健康与安全教育</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32</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2-6</w:t>
                  </w: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299" w:hRule="exac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小计</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40.5</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688</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544</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144</w:t>
                  </w:r>
                </w:p>
              </w:tc>
              <w:tc>
                <w:tcPr>
                  <w:tcW w:w="713" w:type="dxa"/>
                  <w:tcMar>
                    <w:top w:w="0" w:type="dxa"/>
                    <w:bottom w:w="0" w:type="dxa"/>
                  </w:tcMar>
                  <w:vAlign w:val="center"/>
                </w:tcPr>
                <w:p>
                  <w:pPr>
                    <w:jc w:val="center"/>
                    <w:rPr>
                      <w:rFonts w:asciiTheme="minorEastAsia" w:hAnsiTheme="minorEastAsia" w:eastAsiaTheme="minorEastAsia"/>
                      <w:sz w:val="18"/>
                      <w:szCs w:val="18"/>
                    </w:rPr>
                  </w:pP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选修</w:t>
                  </w:r>
                </w:p>
              </w:tc>
              <w:tc>
                <w:tcPr>
                  <w:tcW w:w="998" w:type="dxa"/>
                  <w:tcMar>
                    <w:top w:w="0" w:type="dxa"/>
                    <w:bottom w:w="0" w:type="dxa"/>
                  </w:tcMar>
                </w:tcPr>
                <w:p>
                  <w:pPr>
                    <w:rPr>
                      <w:rFonts w:asciiTheme="minorEastAsia" w:hAnsiTheme="minorEastAsia" w:eastAsiaTheme="minorEastAsia"/>
                      <w:sz w:val="18"/>
                      <w:szCs w:val="18"/>
                    </w:rPr>
                  </w:pPr>
                </w:p>
              </w:tc>
              <w:tc>
                <w:tcPr>
                  <w:tcW w:w="2564" w:type="dxa"/>
                  <w:tcMar>
                    <w:top w:w="0" w:type="dxa"/>
                    <w:bottom w:w="0" w:type="dxa"/>
                  </w:tcMar>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公共选修课程</w:t>
                  </w:r>
                </w:p>
              </w:tc>
              <w:tc>
                <w:tcPr>
                  <w:tcW w:w="571"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8</w:t>
                  </w:r>
                </w:p>
              </w:tc>
              <w:tc>
                <w:tcPr>
                  <w:tcW w:w="572" w:type="dxa"/>
                  <w:gridSpan w:val="2"/>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128</w:t>
                  </w:r>
                </w:p>
              </w:tc>
              <w:tc>
                <w:tcPr>
                  <w:tcW w:w="572" w:type="dxa"/>
                  <w:tcMar>
                    <w:top w:w="0" w:type="dxa"/>
                    <w:bottom w:w="0" w:type="dxa"/>
                  </w:tcMar>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128</w:t>
                  </w:r>
                </w:p>
              </w:tc>
              <w:tc>
                <w:tcPr>
                  <w:tcW w:w="572" w:type="dxa"/>
                  <w:tcMar>
                    <w:top w:w="0" w:type="dxa"/>
                    <w:bottom w:w="0" w:type="dxa"/>
                  </w:tcMar>
                  <w:vAlign w:val="center"/>
                </w:tcPr>
                <w:p>
                  <w:pPr>
                    <w:jc w:val="center"/>
                    <w:rPr>
                      <w:rFonts w:asciiTheme="minorEastAsia" w:hAnsiTheme="minorEastAsia" w:eastAsiaTheme="minorEastAsia"/>
                      <w:sz w:val="18"/>
                      <w:szCs w:val="18"/>
                    </w:rPr>
                  </w:pPr>
                </w:p>
              </w:tc>
              <w:tc>
                <w:tcPr>
                  <w:tcW w:w="713" w:type="dxa"/>
                  <w:tcMar>
                    <w:top w:w="0" w:type="dxa"/>
                    <w:bottom w:w="0" w:type="dxa"/>
                  </w:tcMar>
                  <w:vAlign w:val="center"/>
                </w:tcPr>
                <w:p>
                  <w:pPr>
                    <w:jc w:val="center"/>
                    <w:rPr>
                      <w:rFonts w:asciiTheme="minorEastAsia" w:hAnsiTheme="minorEastAsia" w:eastAsiaTheme="minorEastAsia"/>
                      <w:sz w:val="18"/>
                      <w:szCs w:val="18"/>
                    </w:rPr>
                  </w:pPr>
                </w:p>
              </w:tc>
              <w:tc>
                <w:tcPr>
                  <w:tcW w:w="713" w:type="dxa"/>
                  <w:gridSpan w:val="2"/>
                  <w:tcMar>
                    <w:top w:w="0" w:type="dxa"/>
                    <w:bottom w:w="0" w:type="dxa"/>
                  </w:tcMar>
                  <w:vAlign w:val="center"/>
                </w:tcPr>
                <w:p>
                  <w:pPr>
                    <w:jc w:val="center"/>
                    <w:rPr>
                      <w:rFonts w:asciiTheme="minorEastAsia" w:hAnsiTheme="minorEastAsia" w:eastAsiaTheme="minorEastAsia"/>
                      <w:sz w:val="18"/>
                      <w:szCs w:val="18"/>
                    </w:rPr>
                  </w:pPr>
                </w:p>
              </w:tc>
              <w:tc>
                <w:tcPr>
                  <w:tcW w:w="712" w:type="dxa"/>
                  <w:gridSpan w:val="2"/>
                  <w:tcMar>
                    <w:top w:w="0" w:type="dxa"/>
                    <w:bottom w:w="0" w:type="dxa"/>
                  </w:tcMar>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798"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备注</w:t>
                  </w:r>
                </w:p>
              </w:tc>
              <w:tc>
                <w:tcPr>
                  <w:tcW w:w="4425" w:type="dxa"/>
                  <w:gridSpan w:val="10"/>
                  <w:vAlign w:val="center"/>
                </w:tcPr>
                <w:p>
                  <w:pPr>
                    <w:spacing w:line="240" w:lineRule="exact"/>
                    <w:ind w:firstLine="270" w:firstLineChars="150"/>
                    <w:rPr>
                      <w:rFonts w:asciiTheme="minorEastAsia" w:hAnsiTheme="minorEastAsia" w:eastAsiaTheme="minorEastAsia"/>
                      <w:sz w:val="18"/>
                      <w:szCs w:val="18"/>
                    </w:rPr>
                  </w:pPr>
                  <w:r>
                    <w:rPr>
                      <w:rFonts w:hint="eastAsia" w:asciiTheme="minorEastAsia" w:hAnsiTheme="minorEastAsia" w:eastAsiaTheme="minorEastAsia"/>
                      <w:sz w:val="18"/>
                      <w:szCs w:val="18"/>
                    </w:rPr>
                    <w:t>学生必须从创新与创业类、艺术与审美类中各选</w:t>
                  </w:r>
                  <w:r>
                    <w:rPr>
                      <w:rFonts w:asciiTheme="minorEastAsia" w:hAnsiTheme="minorEastAsia" w:eastAsiaTheme="minorEastAsia"/>
                      <w:sz w:val="18"/>
                      <w:szCs w:val="18"/>
                    </w:rPr>
                    <w:t>2</w:t>
                  </w:r>
                  <w:r>
                    <w:rPr>
                      <w:rFonts w:hint="eastAsia" w:asciiTheme="minorEastAsia" w:hAnsiTheme="minorEastAsia" w:eastAsiaTheme="minorEastAsia"/>
                      <w:sz w:val="18"/>
                      <w:szCs w:val="18"/>
                    </w:rPr>
                    <w:t>学分，从人文与社会类、技术与工具类、科学与环境类中选修</w:t>
                  </w:r>
                  <w:r>
                    <w:rPr>
                      <w:rFonts w:asciiTheme="minorEastAsia" w:hAnsiTheme="minorEastAsia" w:eastAsiaTheme="minorEastAsia"/>
                      <w:sz w:val="18"/>
                      <w:szCs w:val="18"/>
                    </w:rPr>
                    <w:t>2</w:t>
                  </w:r>
                  <w:r>
                    <w:rPr>
                      <w:rFonts w:hint="eastAsia" w:asciiTheme="minorEastAsia" w:hAnsiTheme="minorEastAsia" w:eastAsiaTheme="minorEastAsia"/>
                      <w:sz w:val="18"/>
                      <w:szCs w:val="18"/>
                    </w:rPr>
                    <w:t>类课程，</w:t>
                  </w:r>
                  <w:r>
                    <w:rPr>
                      <w:rFonts w:asciiTheme="minorEastAsia" w:hAnsiTheme="minorEastAsia" w:eastAsiaTheme="minorEastAsia"/>
                      <w:sz w:val="18"/>
                      <w:szCs w:val="18"/>
                    </w:rPr>
                    <w:t>4</w:t>
                  </w:r>
                  <w:r>
                    <w:rPr>
                      <w:rFonts w:hint="eastAsia" w:asciiTheme="minorEastAsia" w:hAnsiTheme="minorEastAsia" w:eastAsiaTheme="minorEastAsia"/>
                      <w:sz w:val="18"/>
                      <w:szCs w:val="18"/>
                    </w:rPr>
                    <w:t>学分，共修够</w:t>
                  </w:r>
                  <w:r>
                    <w:rPr>
                      <w:rFonts w:asciiTheme="minorEastAsia" w:hAnsiTheme="minorEastAsia" w:eastAsiaTheme="minorEastAsia"/>
                      <w:sz w:val="18"/>
                      <w:szCs w:val="18"/>
                    </w:rPr>
                    <w:t>8</w:t>
                  </w:r>
                  <w:r>
                    <w:rPr>
                      <w:rFonts w:hint="eastAsia" w:asciiTheme="minorEastAsia" w:hAnsiTheme="minorEastAsia" w:eastAsiaTheme="minorEastAsia"/>
                      <w:sz w:val="18"/>
                      <w:szCs w:val="18"/>
                    </w:rPr>
                    <w:t>学分方可毕业。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71" w:hRule="atLeast"/>
                <w:jc w:val="center"/>
              </w:trPr>
              <w:tc>
                <w:tcPr>
                  <w:tcW w:w="561" w:type="dxa"/>
                  <w:vMerge w:val="restart"/>
                  <w:vAlign w:val="center"/>
                </w:tcPr>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专业教育平台</w:t>
                  </w:r>
                </w:p>
              </w:tc>
              <w:tc>
                <w:tcPr>
                  <w:tcW w:w="572"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专业基础课必修</w:t>
                  </w:r>
                </w:p>
              </w:tc>
              <w:tc>
                <w:tcPr>
                  <w:tcW w:w="998"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121712330</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社会学概论</w:t>
                  </w:r>
                </w:p>
              </w:tc>
              <w:tc>
                <w:tcPr>
                  <w:tcW w:w="572"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713" w:type="dxa"/>
                  <w:gridSpan w:val="2"/>
                  <w:vAlign w:val="center"/>
                </w:tcPr>
                <w:p>
                  <w:pPr>
                    <w:rPr>
                      <w:rFonts w:asciiTheme="minorEastAsia" w:hAnsiTheme="minorEastAsia" w:eastAsiaTheme="minorEastAsia"/>
                      <w:sz w:val="18"/>
                      <w:szCs w:val="18"/>
                    </w:rPr>
                  </w:pPr>
                </w:p>
              </w:tc>
              <w:tc>
                <w:tcPr>
                  <w:tcW w:w="711" w:type="dxa"/>
                  <w:vAlign w:val="center"/>
                </w:tcPr>
                <w:p>
                  <w:pPr>
                    <w:widowControl/>
                    <w:spacing w:line="300" w:lineRule="exact"/>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121712303</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国外社会学理论</w:t>
                  </w:r>
                </w:p>
              </w:tc>
              <w:tc>
                <w:tcPr>
                  <w:tcW w:w="572"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w:t>
                  </w:r>
                </w:p>
              </w:tc>
              <w:tc>
                <w:tcPr>
                  <w:tcW w:w="571"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w:t>
                  </w:r>
                </w:p>
              </w:tc>
              <w:tc>
                <w:tcPr>
                  <w:tcW w:w="713" w:type="dxa"/>
                  <w:gridSpan w:val="2"/>
                  <w:vAlign w:val="center"/>
                </w:tcPr>
                <w:p>
                  <w:pPr>
                    <w:rPr>
                      <w:rFonts w:asciiTheme="minorEastAsia" w:hAnsiTheme="minorEastAsia" w:eastAsiaTheme="minorEastAsia"/>
                      <w:sz w:val="18"/>
                      <w:szCs w:val="18"/>
                    </w:rPr>
                  </w:pP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121712321</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社会研究方法</w:t>
                  </w:r>
                </w:p>
              </w:tc>
              <w:tc>
                <w:tcPr>
                  <w:tcW w:w="572"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32</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16</w:t>
                  </w:r>
                </w:p>
              </w:tc>
              <w:tc>
                <w:tcPr>
                  <w:tcW w:w="714"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2</w:t>
                  </w:r>
                </w:p>
              </w:tc>
              <w:tc>
                <w:tcPr>
                  <w:tcW w:w="713" w:type="dxa"/>
                  <w:gridSpan w:val="2"/>
                  <w:vAlign w:val="center"/>
                </w:tcPr>
                <w:p>
                  <w:pPr>
                    <w:rPr>
                      <w:rFonts w:asciiTheme="minorEastAsia" w:hAnsiTheme="minorEastAsia" w:eastAsiaTheme="minorEastAsia"/>
                      <w:sz w:val="18"/>
                      <w:szCs w:val="18"/>
                    </w:rPr>
                  </w:pP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121712305</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社会工作概论</w:t>
                  </w:r>
                </w:p>
              </w:tc>
              <w:tc>
                <w:tcPr>
                  <w:tcW w:w="572"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32</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16</w:t>
                  </w:r>
                </w:p>
              </w:tc>
              <w:tc>
                <w:tcPr>
                  <w:tcW w:w="714"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rPr>
                    <w:t>1</w:t>
                  </w:r>
                </w:p>
              </w:tc>
              <w:tc>
                <w:tcPr>
                  <w:tcW w:w="713" w:type="dxa"/>
                  <w:gridSpan w:val="2"/>
                  <w:vAlign w:val="center"/>
                </w:tcPr>
                <w:p>
                  <w:pPr>
                    <w:rPr>
                      <w:rFonts w:asciiTheme="minorEastAsia" w:hAnsiTheme="minorEastAsia" w:eastAsiaTheme="minorEastAsia"/>
                      <w:sz w:val="18"/>
                      <w:szCs w:val="18"/>
                    </w:rPr>
                  </w:pP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121712322</w:t>
                  </w:r>
                </w:p>
              </w:tc>
              <w:tc>
                <w:tcPr>
                  <w:tcW w:w="2564" w:type="dxa"/>
                  <w:vAlign w:val="center"/>
                </w:tcPr>
                <w:p>
                  <w:pP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管理学</w:t>
                  </w:r>
                </w:p>
              </w:tc>
              <w:tc>
                <w:tcPr>
                  <w:tcW w:w="572"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rPr>
                    <w:t>3</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2</w:t>
                  </w:r>
                </w:p>
              </w:tc>
              <w:tc>
                <w:tcPr>
                  <w:tcW w:w="713" w:type="dxa"/>
                  <w:gridSpan w:val="2"/>
                  <w:vAlign w:val="center"/>
                </w:tcPr>
                <w:p>
                  <w:pPr>
                    <w:rPr>
                      <w:rFonts w:asciiTheme="minorEastAsia" w:hAnsiTheme="minorEastAsia" w:eastAsiaTheme="minorEastAsia"/>
                      <w:sz w:val="18"/>
                      <w:szCs w:val="18"/>
                    </w:rPr>
                  </w:pP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207101038</w:t>
                  </w:r>
                </w:p>
              </w:tc>
              <w:tc>
                <w:tcPr>
                  <w:tcW w:w="2564" w:type="dxa"/>
                  <w:vAlign w:val="center"/>
                </w:tcPr>
                <w:p>
                  <w:pP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经济学</w:t>
                  </w:r>
                </w:p>
              </w:tc>
              <w:tc>
                <w:tcPr>
                  <w:tcW w:w="572"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lang w:val="en-US"/>
                    </w:rPr>
                  </w:pPr>
                </w:p>
              </w:tc>
              <w:tc>
                <w:tcPr>
                  <w:tcW w:w="713" w:type="dxa"/>
                  <w:gridSpan w:val="2"/>
                  <w:vAlign w:val="center"/>
                </w:tcPr>
                <w:p>
                  <w:pPr>
                    <w:rPr>
                      <w:rFonts w:asciiTheme="minorEastAsia" w:hAnsiTheme="minorEastAsia" w:eastAsiaTheme="minorEastAsia"/>
                      <w:sz w:val="18"/>
                      <w:szCs w:val="18"/>
                    </w:rPr>
                  </w:pP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小计</w:t>
                  </w:r>
                </w:p>
              </w:tc>
              <w:tc>
                <w:tcPr>
                  <w:tcW w:w="572"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18</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288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256</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32</w:t>
                  </w:r>
                </w:p>
              </w:tc>
              <w:tc>
                <w:tcPr>
                  <w:tcW w:w="714" w:type="dxa"/>
                  <w:gridSpan w:val="2"/>
                  <w:vAlign w:val="center"/>
                </w:tcPr>
                <w:p>
                  <w:pPr>
                    <w:jc w:val="center"/>
                    <w:rPr>
                      <w:rFonts w:asciiTheme="minorEastAsia" w:hAnsiTheme="minorEastAsia" w:eastAsiaTheme="minorEastAsia"/>
                      <w:sz w:val="18"/>
                      <w:szCs w:val="18"/>
                      <w:lang w:val="en-US"/>
                    </w:rPr>
                  </w:pPr>
                </w:p>
              </w:tc>
              <w:tc>
                <w:tcPr>
                  <w:tcW w:w="713" w:type="dxa"/>
                  <w:gridSpan w:val="2"/>
                  <w:vAlign w:val="center"/>
                </w:tcPr>
                <w:p>
                  <w:pPr>
                    <w:jc w:val="center"/>
                    <w:rPr>
                      <w:rFonts w:asciiTheme="minorEastAsia" w:hAnsiTheme="minorEastAsia" w:eastAsiaTheme="minorEastAsia"/>
                      <w:sz w:val="18"/>
                      <w:szCs w:val="18"/>
                    </w:rPr>
                  </w:pP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备注</w:t>
                  </w:r>
                </w:p>
              </w:tc>
              <w:tc>
                <w:tcPr>
                  <w:tcW w:w="4425" w:type="dxa"/>
                  <w:gridSpan w:val="10"/>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专业</w:t>
                  </w:r>
                  <w:r>
                    <w:rPr>
                      <w:rFonts w:hint="eastAsia" w:asciiTheme="minorEastAsia" w:hAnsiTheme="minorEastAsia" w:eastAsiaTheme="minorEastAsia"/>
                      <w:sz w:val="18"/>
                      <w:szCs w:val="18"/>
                      <w:lang w:val="en-US"/>
                    </w:rPr>
                    <w:t>核心</w:t>
                  </w:r>
                  <w:r>
                    <w:rPr>
                      <w:rFonts w:hint="eastAsia" w:asciiTheme="minorEastAsia" w:hAnsiTheme="minorEastAsia" w:eastAsiaTheme="minorEastAsia"/>
                      <w:sz w:val="18"/>
                      <w:szCs w:val="18"/>
                    </w:rPr>
                    <w:t>课必修</w:t>
                  </w: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121712306</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人类行为与社会环境</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32</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rPr>
                    <w:t>16</w:t>
                  </w:r>
                </w:p>
              </w:tc>
              <w:tc>
                <w:tcPr>
                  <w:tcW w:w="714"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rPr>
                    <w:t>2</w:t>
                  </w: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121712323</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个案工作</w:t>
                  </w:r>
                </w:p>
              </w:tc>
              <w:tc>
                <w:tcPr>
                  <w:tcW w:w="572"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rPr>
                    <w:t>3</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32</w:t>
                  </w:r>
                </w:p>
              </w:tc>
              <w:tc>
                <w:tcPr>
                  <w:tcW w:w="572"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16</w:t>
                  </w: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713" w:type="dxa"/>
                  <w:gridSpan w:val="2"/>
                  <w:vAlign w:val="center"/>
                </w:tcPr>
                <w:p>
                  <w:pPr>
                    <w:jc w:val="center"/>
                    <w:rPr>
                      <w:rFonts w:asciiTheme="minorEastAsia" w:hAnsiTheme="minorEastAsia" w:eastAsiaTheme="minorEastAsia"/>
                      <w:color w:val="000000"/>
                      <w:sz w:val="18"/>
                      <w:szCs w:val="18"/>
                    </w:rPr>
                  </w:pP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121712324</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小组工作</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32</w:t>
                  </w:r>
                </w:p>
              </w:tc>
              <w:tc>
                <w:tcPr>
                  <w:tcW w:w="572"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16</w:t>
                  </w: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121712313</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社会工作行政</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w:t>
                  </w:r>
                  <w:r>
                    <w:rPr>
                      <w:rFonts w:hint="eastAsia" w:asciiTheme="minorEastAsia" w:hAnsiTheme="minorEastAsia" w:eastAsiaTheme="minorEastAsia"/>
                      <w:sz w:val="18"/>
                      <w:szCs w:val="18"/>
                      <w:lang w:val="en-US"/>
                    </w:rPr>
                    <w:t>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121712311</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社会心理学</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121712317</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社会保障概论</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713" w:type="dxa"/>
                  <w:gridSpan w:val="2"/>
                  <w:vAlign w:val="center"/>
                </w:tcPr>
                <w:p>
                  <w:pPr>
                    <w:jc w:val="center"/>
                    <w:rPr>
                      <w:rFonts w:asciiTheme="minorEastAsia" w:hAnsiTheme="minorEastAsia" w:eastAsiaTheme="minorEastAsia"/>
                      <w:color w:val="000000"/>
                      <w:sz w:val="18"/>
                      <w:szCs w:val="18"/>
                    </w:rPr>
                  </w:pPr>
                </w:p>
              </w:tc>
              <w:tc>
                <w:tcPr>
                  <w:tcW w:w="711"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121712315</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社区工作</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32</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16</w:t>
                  </w: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w:t>
                  </w: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121712316</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社会统计学</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48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32</w:t>
                  </w:r>
                </w:p>
              </w:tc>
              <w:tc>
                <w:tcPr>
                  <w:tcW w:w="572"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16</w:t>
                  </w: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w:t>
                  </w: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121712329</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社会政策概论</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w:t>
                  </w: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121712325</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社会工作理论</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121712326</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社会工作伦理</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6</w:t>
                  </w:r>
                </w:p>
              </w:tc>
              <w:tc>
                <w:tcPr>
                  <w:tcW w:w="713" w:type="dxa"/>
                  <w:gridSpan w:val="2"/>
                  <w:vAlign w:val="center"/>
                </w:tcPr>
                <w:p>
                  <w:pPr>
                    <w:jc w:val="center"/>
                    <w:rPr>
                      <w:rFonts w:asciiTheme="minorEastAsia" w:hAnsiTheme="minorEastAsia" w:eastAsiaTheme="minorEastAsia"/>
                      <w:color w:val="000000"/>
                      <w:sz w:val="18"/>
                      <w:szCs w:val="18"/>
                    </w:rPr>
                  </w:pP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121712312</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社会福利思想</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571"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48</w:t>
                  </w: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6</w:t>
                  </w:r>
                </w:p>
              </w:tc>
              <w:tc>
                <w:tcPr>
                  <w:tcW w:w="713" w:type="dxa"/>
                  <w:gridSpan w:val="2"/>
                  <w:vAlign w:val="center"/>
                </w:tcPr>
                <w:p>
                  <w:pPr>
                    <w:jc w:val="center"/>
                    <w:rPr>
                      <w:rFonts w:asciiTheme="minorEastAsia" w:hAnsiTheme="minorEastAsia" w:eastAsiaTheme="minorEastAsia"/>
                      <w:color w:val="000000"/>
                      <w:sz w:val="18"/>
                      <w:szCs w:val="18"/>
                    </w:rPr>
                  </w:pP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121712408</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基础心理咨询与心理治疗</w:t>
                  </w:r>
                </w:p>
              </w:tc>
              <w:tc>
                <w:tcPr>
                  <w:tcW w:w="572"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2</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32</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24</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8</w:t>
                  </w:r>
                </w:p>
              </w:tc>
              <w:tc>
                <w:tcPr>
                  <w:tcW w:w="714" w:type="dxa"/>
                  <w:gridSpan w:val="2"/>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5</w:t>
                  </w:r>
                </w:p>
              </w:tc>
              <w:tc>
                <w:tcPr>
                  <w:tcW w:w="713" w:type="dxa"/>
                  <w:gridSpan w:val="2"/>
                  <w:vAlign w:val="center"/>
                </w:tcPr>
                <w:p>
                  <w:pPr>
                    <w:jc w:val="center"/>
                    <w:rPr>
                      <w:rFonts w:asciiTheme="minorEastAsia" w:hAnsiTheme="minorEastAsia" w:eastAsiaTheme="minorEastAsia"/>
                      <w:color w:val="000000"/>
                      <w:sz w:val="18"/>
                      <w:szCs w:val="18"/>
                    </w:rPr>
                  </w:pP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小计</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r>
                    <w:rPr>
                      <w:rFonts w:hint="eastAsia" w:asciiTheme="minorEastAsia" w:hAnsiTheme="minorEastAsia" w:eastAsiaTheme="minorEastAsia"/>
                      <w:sz w:val="18"/>
                      <w:szCs w:val="18"/>
                      <w:lang w:val="en-US"/>
                    </w:rPr>
                    <w:t>8</w:t>
                  </w:r>
                </w:p>
              </w:tc>
              <w:tc>
                <w:tcPr>
                  <w:tcW w:w="571"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rPr>
                    <w:t>6</w:t>
                  </w:r>
                  <w:r>
                    <w:rPr>
                      <w:rFonts w:hint="eastAsia" w:asciiTheme="minorEastAsia" w:hAnsiTheme="minorEastAsia" w:eastAsiaTheme="minorEastAsia"/>
                      <w:sz w:val="18"/>
                      <w:szCs w:val="18"/>
                      <w:lang w:val="en-US"/>
                    </w:rPr>
                    <w:t>08</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rPr>
                    <w:t>5</w:t>
                  </w:r>
                  <w:r>
                    <w:rPr>
                      <w:rFonts w:hint="eastAsia" w:asciiTheme="minorEastAsia" w:hAnsiTheme="minorEastAsia" w:eastAsiaTheme="minorEastAsia"/>
                      <w:sz w:val="18"/>
                      <w:szCs w:val="18"/>
                      <w:lang w:val="en-US"/>
                    </w:rPr>
                    <w:t>20</w:t>
                  </w:r>
                </w:p>
              </w:tc>
              <w:tc>
                <w:tcPr>
                  <w:tcW w:w="572" w:type="dxa"/>
                  <w:vAlign w:val="center"/>
                </w:tcPr>
                <w:p>
                  <w:pPr>
                    <w:jc w:val="cente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88</w:t>
                  </w:r>
                </w:p>
              </w:tc>
              <w:tc>
                <w:tcPr>
                  <w:tcW w:w="714" w:type="dxa"/>
                  <w:gridSpan w:val="2"/>
                  <w:vAlign w:val="center"/>
                </w:tcPr>
                <w:p>
                  <w:pPr>
                    <w:jc w:val="center"/>
                    <w:rPr>
                      <w:rFonts w:asciiTheme="minorEastAsia" w:hAnsiTheme="minorEastAsia" w:eastAsiaTheme="minorEastAsia"/>
                      <w:sz w:val="18"/>
                      <w:szCs w:val="18"/>
                    </w:rPr>
                  </w:pPr>
                </w:p>
              </w:tc>
              <w:tc>
                <w:tcPr>
                  <w:tcW w:w="713" w:type="dxa"/>
                  <w:gridSpan w:val="2"/>
                  <w:vAlign w:val="center"/>
                </w:tcPr>
                <w:p>
                  <w:pPr>
                    <w:rPr>
                      <w:rFonts w:asciiTheme="minorEastAsia" w:hAnsiTheme="minorEastAsia" w:eastAsiaTheme="minorEastAsia"/>
                      <w:sz w:val="18"/>
                      <w:szCs w:val="18"/>
                    </w:rPr>
                  </w:pP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7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备注</w:t>
                  </w:r>
                </w:p>
              </w:tc>
              <w:tc>
                <w:tcPr>
                  <w:tcW w:w="4425" w:type="dxa"/>
                  <w:gridSpan w:val="10"/>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专业选修</w:t>
                  </w:r>
                </w:p>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p>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121712403</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当代西方社会学</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24</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8</w:t>
                  </w:r>
                </w:p>
              </w:tc>
              <w:tc>
                <w:tcPr>
                  <w:tcW w:w="714" w:type="dxa"/>
                  <w:gridSpan w:val="2"/>
                  <w:vAlign w:val="center"/>
                </w:tcPr>
                <w:p>
                  <w:pPr>
                    <w:jc w:val="center"/>
                    <w:rPr>
                      <w:rFonts w:asciiTheme="minorEastAsia" w:hAnsiTheme="minorEastAsia" w:eastAsiaTheme="minorEastAsia"/>
                      <w:color w:val="000000"/>
                      <w:sz w:val="18"/>
                      <w:szCs w:val="18"/>
                    </w:rPr>
                  </w:pP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7</w:t>
                  </w: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56"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121712404</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社会学原著导读</w:t>
                  </w:r>
                </w:p>
              </w:tc>
              <w:tc>
                <w:tcPr>
                  <w:tcW w:w="572" w:type="dxa"/>
                  <w:gridSpan w:val="2"/>
                  <w:vAlign w:val="center"/>
                </w:tcPr>
                <w:p>
                  <w:pPr>
                    <w:jc w:val="center"/>
                    <w:rPr>
                      <w:rFonts w:asciiTheme="minorEastAsia" w:hAnsiTheme="minorEastAsia" w:eastAsiaTheme="minorEastAsia"/>
                      <w:color w:val="000000"/>
                      <w:sz w:val="18"/>
                      <w:szCs w:val="18"/>
                    </w:rPr>
                  </w:pPr>
                  <w:r>
                    <w:rPr>
                      <w:rFonts w:hint="eastAsia" w:ascii="仿宋_GB2312" w:hAnsi="仿宋_GB2312" w:eastAsia="仿宋_GB2312" w:cs="仿宋_GB2312"/>
                      <w:color w:val="000000"/>
                      <w:szCs w:val="21"/>
                    </w:rPr>
                    <w:t>2</w:t>
                  </w:r>
                </w:p>
              </w:tc>
              <w:tc>
                <w:tcPr>
                  <w:tcW w:w="571" w:type="dxa"/>
                  <w:vAlign w:val="center"/>
                </w:tcPr>
                <w:p>
                  <w:pPr>
                    <w:jc w:val="center"/>
                    <w:rPr>
                      <w:rFonts w:asciiTheme="minorEastAsia" w:hAnsiTheme="minorEastAsia" w:eastAsiaTheme="minorEastAsia"/>
                      <w:color w:val="000000"/>
                      <w:sz w:val="18"/>
                      <w:szCs w:val="18"/>
                    </w:rPr>
                  </w:pPr>
                  <w:r>
                    <w:rPr>
                      <w:rFonts w:hint="eastAsia" w:ascii="仿宋_GB2312" w:hAnsi="仿宋_GB2312" w:eastAsia="仿宋_GB2312" w:cs="仿宋_GB2312"/>
                      <w:color w:val="000000"/>
                      <w:szCs w:val="21"/>
                    </w:rPr>
                    <w:t>32</w:t>
                  </w:r>
                </w:p>
              </w:tc>
              <w:tc>
                <w:tcPr>
                  <w:tcW w:w="572" w:type="dxa"/>
                  <w:vAlign w:val="center"/>
                </w:tcPr>
                <w:p>
                  <w:pPr>
                    <w:jc w:val="center"/>
                    <w:rPr>
                      <w:rFonts w:asciiTheme="minorEastAsia" w:hAnsiTheme="minorEastAsia" w:eastAsiaTheme="minorEastAsia"/>
                      <w:color w:val="000000"/>
                      <w:sz w:val="18"/>
                      <w:szCs w:val="18"/>
                    </w:rPr>
                  </w:pPr>
                  <w:r>
                    <w:rPr>
                      <w:rFonts w:hint="eastAsia" w:ascii="仿宋_GB2312" w:hAnsi="仿宋_GB2312" w:eastAsia="仿宋_GB2312" w:cs="仿宋_GB2312"/>
                      <w:color w:val="000000"/>
                      <w:szCs w:val="21"/>
                    </w:rPr>
                    <w:t>32</w:t>
                  </w:r>
                  <w:r>
                    <w:rPr>
                      <w:rFonts w:hint="eastAsia" w:asciiTheme="minorEastAsia" w:hAnsiTheme="minorEastAsia" w:eastAsiaTheme="minorEastAsia"/>
                      <w:color w:val="000000"/>
                      <w:sz w:val="18"/>
                      <w:szCs w:val="18"/>
                    </w:rPr>
                    <w:t>　</w:t>
                  </w:r>
                </w:p>
              </w:tc>
              <w:tc>
                <w:tcPr>
                  <w:tcW w:w="572" w:type="dxa"/>
                  <w:vAlign w:val="center"/>
                </w:tcPr>
                <w:p>
                  <w:pPr>
                    <w:jc w:val="center"/>
                    <w:rPr>
                      <w:rFonts w:asciiTheme="minorEastAsia" w:hAnsiTheme="minorEastAsia" w:eastAsiaTheme="minorEastAsia"/>
                      <w:color w:val="000000"/>
                      <w:sz w:val="18"/>
                      <w:szCs w:val="18"/>
                    </w:rPr>
                  </w:pPr>
                </w:p>
              </w:tc>
              <w:tc>
                <w:tcPr>
                  <w:tcW w:w="714"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3"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7</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56"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121712406</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社会学前沿</w:t>
                  </w:r>
                </w:p>
              </w:tc>
              <w:tc>
                <w:tcPr>
                  <w:tcW w:w="572" w:type="dxa"/>
                  <w:gridSpan w:val="2"/>
                  <w:vAlign w:val="center"/>
                </w:tcPr>
                <w:p>
                  <w:pPr>
                    <w:jc w:val="center"/>
                    <w:rPr>
                      <w:rFonts w:asciiTheme="minorEastAsia" w:hAnsiTheme="minorEastAsia" w:eastAsiaTheme="minorEastAsia"/>
                      <w:color w:val="000000"/>
                      <w:sz w:val="18"/>
                      <w:szCs w:val="18"/>
                    </w:rPr>
                  </w:pPr>
                  <w:r>
                    <w:rPr>
                      <w:rFonts w:hint="eastAsia" w:ascii="仿宋_GB2312" w:hAnsi="仿宋_GB2312" w:eastAsia="仿宋_GB2312" w:cs="仿宋_GB2312"/>
                      <w:color w:val="000000"/>
                      <w:szCs w:val="21"/>
                    </w:rPr>
                    <w:t>2</w:t>
                  </w:r>
                </w:p>
              </w:tc>
              <w:tc>
                <w:tcPr>
                  <w:tcW w:w="571" w:type="dxa"/>
                  <w:vAlign w:val="center"/>
                </w:tcPr>
                <w:p>
                  <w:pPr>
                    <w:jc w:val="center"/>
                    <w:rPr>
                      <w:rFonts w:asciiTheme="minorEastAsia" w:hAnsiTheme="minorEastAsia" w:eastAsiaTheme="minorEastAsia"/>
                      <w:color w:val="000000"/>
                      <w:sz w:val="18"/>
                      <w:szCs w:val="18"/>
                    </w:rPr>
                  </w:pPr>
                  <w:r>
                    <w:rPr>
                      <w:rFonts w:hint="eastAsia" w:ascii="仿宋_GB2312" w:hAnsi="仿宋_GB2312" w:eastAsia="仿宋_GB2312" w:cs="仿宋_GB2312"/>
                      <w:color w:val="000000"/>
                      <w:szCs w:val="21"/>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rPr>
                  </w:pPr>
                </w:p>
              </w:tc>
              <w:tc>
                <w:tcPr>
                  <w:tcW w:w="714"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3"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7</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56"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121712407</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中国社会思想史</w:t>
                  </w:r>
                </w:p>
              </w:tc>
              <w:tc>
                <w:tcPr>
                  <w:tcW w:w="572" w:type="dxa"/>
                  <w:gridSpan w:val="2"/>
                  <w:vAlign w:val="center"/>
                </w:tcPr>
                <w:p>
                  <w:pPr>
                    <w:jc w:val="center"/>
                    <w:rPr>
                      <w:rFonts w:asciiTheme="minorEastAsia" w:hAnsiTheme="minorEastAsia" w:eastAsiaTheme="minorEastAsia"/>
                      <w:color w:val="000000"/>
                      <w:sz w:val="18"/>
                      <w:szCs w:val="18"/>
                    </w:rPr>
                  </w:pPr>
                  <w:r>
                    <w:rPr>
                      <w:rFonts w:hint="eastAsia" w:ascii="仿宋_GB2312" w:hAnsi="仿宋_GB2312" w:eastAsia="仿宋_GB2312" w:cs="仿宋_GB2312"/>
                      <w:color w:val="000000"/>
                      <w:szCs w:val="21"/>
                    </w:rPr>
                    <w:t>2</w:t>
                  </w:r>
                </w:p>
              </w:tc>
              <w:tc>
                <w:tcPr>
                  <w:tcW w:w="571" w:type="dxa"/>
                  <w:vAlign w:val="center"/>
                </w:tcPr>
                <w:p>
                  <w:pPr>
                    <w:jc w:val="center"/>
                    <w:rPr>
                      <w:rFonts w:asciiTheme="minorEastAsia" w:hAnsiTheme="minorEastAsia" w:eastAsiaTheme="minorEastAsia"/>
                      <w:color w:val="000000"/>
                      <w:sz w:val="18"/>
                      <w:szCs w:val="18"/>
                    </w:rPr>
                  </w:pPr>
                  <w:r>
                    <w:rPr>
                      <w:rFonts w:hint="eastAsia" w:ascii="仿宋_GB2312" w:hAnsi="仿宋_GB2312" w:eastAsia="仿宋_GB2312" w:cs="仿宋_GB2312"/>
                      <w:color w:val="000000"/>
                      <w:szCs w:val="21"/>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rPr>
                  </w:pPr>
                </w:p>
              </w:tc>
              <w:tc>
                <w:tcPr>
                  <w:tcW w:w="714" w:type="dxa"/>
                  <w:gridSpan w:val="2"/>
                  <w:vAlign w:val="center"/>
                </w:tcPr>
                <w:p>
                  <w:pPr>
                    <w:jc w:val="center"/>
                    <w:rPr>
                      <w:rFonts w:asciiTheme="minorEastAsia" w:hAnsiTheme="minorEastAsia" w:eastAsiaTheme="minorEastAsia"/>
                      <w:color w:val="000000"/>
                      <w:sz w:val="18"/>
                      <w:szCs w:val="18"/>
                    </w:rPr>
                  </w:pPr>
                </w:p>
              </w:tc>
              <w:tc>
                <w:tcPr>
                  <w:tcW w:w="713"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7</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121712420</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社会工作法规与政策</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rPr>
                  </w:pPr>
                </w:p>
              </w:tc>
              <w:tc>
                <w:tcPr>
                  <w:tcW w:w="714" w:type="dxa"/>
                  <w:gridSpan w:val="2"/>
                  <w:vAlign w:val="center"/>
                </w:tcPr>
                <w:p>
                  <w:pPr>
                    <w:jc w:val="center"/>
                    <w:rPr>
                      <w:rFonts w:asciiTheme="minorEastAsia" w:hAnsiTheme="minorEastAsia" w:eastAsiaTheme="minorEastAsia"/>
                      <w:color w:val="000000"/>
                      <w:sz w:val="18"/>
                      <w:szCs w:val="18"/>
                    </w:rPr>
                  </w:pP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5</w:t>
                  </w: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121712429</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企业社会工作</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24</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8</w:t>
                  </w:r>
                </w:p>
              </w:tc>
              <w:tc>
                <w:tcPr>
                  <w:tcW w:w="714" w:type="dxa"/>
                  <w:gridSpan w:val="2"/>
                  <w:vAlign w:val="center"/>
                </w:tcPr>
                <w:p>
                  <w:pPr>
                    <w:jc w:val="center"/>
                    <w:rPr>
                      <w:rFonts w:asciiTheme="minorEastAsia" w:hAnsiTheme="minorEastAsia" w:eastAsiaTheme="minorEastAsia"/>
                      <w:color w:val="000000"/>
                      <w:sz w:val="18"/>
                      <w:szCs w:val="18"/>
                    </w:rPr>
                  </w:pP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5</w:t>
                  </w: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121712422</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青少年社会工作</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24</w:t>
                  </w:r>
                </w:p>
              </w:tc>
              <w:tc>
                <w:tcPr>
                  <w:tcW w:w="572" w:type="dxa"/>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8</w:t>
                  </w:r>
                  <w:r>
                    <w:rPr>
                      <w:rFonts w:hint="eastAsia" w:asciiTheme="minorEastAsia" w:hAnsiTheme="minorEastAsia" w:eastAsiaTheme="minorEastAsia"/>
                      <w:color w:val="000000"/>
                      <w:sz w:val="18"/>
                      <w:szCs w:val="18"/>
                    </w:rPr>
                    <w:t>　</w:t>
                  </w:r>
                </w:p>
              </w:tc>
              <w:tc>
                <w:tcPr>
                  <w:tcW w:w="714" w:type="dxa"/>
                  <w:gridSpan w:val="2"/>
                  <w:vAlign w:val="center"/>
                </w:tcPr>
                <w:p>
                  <w:pPr>
                    <w:jc w:val="center"/>
                    <w:rPr>
                      <w:rFonts w:asciiTheme="minorEastAsia" w:hAnsiTheme="minorEastAsia" w:eastAsiaTheme="minorEastAsia"/>
                      <w:color w:val="000000"/>
                      <w:sz w:val="18"/>
                      <w:szCs w:val="18"/>
                    </w:rPr>
                  </w:pP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5</w:t>
                  </w: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121712423</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老年社会工作</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24</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8</w:t>
                  </w:r>
                </w:p>
              </w:tc>
              <w:tc>
                <w:tcPr>
                  <w:tcW w:w="714" w:type="dxa"/>
                  <w:gridSpan w:val="2"/>
                  <w:vAlign w:val="center"/>
                </w:tcPr>
                <w:p>
                  <w:pPr>
                    <w:jc w:val="center"/>
                    <w:rPr>
                      <w:rFonts w:asciiTheme="minorEastAsia" w:hAnsiTheme="minorEastAsia" w:eastAsiaTheme="minorEastAsia"/>
                      <w:color w:val="000000"/>
                      <w:sz w:val="18"/>
                      <w:szCs w:val="18"/>
                    </w:rPr>
                  </w:pP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5</w:t>
                  </w: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121712424</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残疾人社会工作</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24</w:t>
                  </w:r>
                  <w:r>
                    <w:rPr>
                      <w:rFonts w:hint="eastAsia" w:asciiTheme="minorEastAsia" w:hAnsiTheme="minorEastAsia" w:eastAsiaTheme="minorEastAsia"/>
                      <w:color w:val="000000"/>
                      <w:sz w:val="18"/>
                      <w:szCs w:val="18"/>
                    </w:rPr>
                    <w:t>　</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8</w:t>
                  </w:r>
                </w:p>
              </w:tc>
              <w:tc>
                <w:tcPr>
                  <w:tcW w:w="714" w:type="dxa"/>
                  <w:gridSpan w:val="2"/>
                  <w:vAlign w:val="center"/>
                </w:tcPr>
                <w:p>
                  <w:pPr>
                    <w:jc w:val="center"/>
                    <w:rPr>
                      <w:rFonts w:asciiTheme="minorEastAsia" w:hAnsiTheme="minorEastAsia" w:eastAsiaTheme="minorEastAsia"/>
                      <w:color w:val="000000"/>
                      <w:sz w:val="18"/>
                      <w:szCs w:val="18"/>
                    </w:rPr>
                  </w:pP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5</w:t>
                  </w: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121712425</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女性社会工作</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24</w:t>
                  </w:r>
                </w:p>
              </w:tc>
              <w:tc>
                <w:tcPr>
                  <w:tcW w:w="572" w:type="dxa"/>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8</w:t>
                  </w:r>
                  <w:r>
                    <w:rPr>
                      <w:rFonts w:hint="eastAsia" w:asciiTheme="minorEastAsia" w:hAnsiTheme="minorEastAsia" w:eastAsiaTheme="minorEastAsia"/>
                      <w:color w:val="000000"/>
                      <w:sz w:val="18"/>
                      <w:szCs w:val="18"/>
                    </w:rPr>
                    <w:t>　</w:t>
                  </w:r>
                </w:p>
              </w:tc>
              <w:tc>
                <w:tcPr>
                  <w:tcW w:w="714" w:type="dxa"/>
                  <w:gridSpan w:val="2"/>
                  <w:vAlign w:val="center"/>
                </w:tcPr>
                <w:p>
                  <w:pPr>
                    <w:jc w:val="center"/>
                    <w:rPr>
                      <w:rFonts w:asciiTheme="minorEastAsia" w:hAnsiTheme="minorEastAsia" w:eastAsiaTheme="minorEastAsia"/>
                      <w:color w:val="000000"/>
                      <w:sz w:val="18"/>
                      <w:szCs w:val="18"/>
                    </w:rPr>
                  </w:pP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5</w:t>
                  </w: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121712426</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家庭社会工作</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24</w:t>
                  </w:r>
                </w:p>
              </w:tc>
              <w:tc>
                <w:tcPr>
                  <w:tcW w:w="572" w:type="dxa"/>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8</w:t>
                  </w:r>
                  <w:r>
                    <w:rPr>
                      <w:rFonts w:hint="eastAsia" w:asciiTheme="minorEastAsia" w:hAnsiTheme="minorEastAsia" w:eastAsiaTheme="minorEastAsia"/>
                      <w:color w:val="000000"/>
                      <w:sz w:val="18"/>
                      <w:szCs w:val="18"/>
                    </w:rPr>
                    <w:t>　</w:t>
                  </w:r>
                </w:p>
              </w:tc>
              <w:tc>
                <w:tcPr>
                  <w:tcW w:w="714" w:type="dxa"/>
                  <w:gridSpan w:val="2"/>
                  <w:vAlign w:val="center"/>
                </w:tcPr>
                <w:p>
                  <w:pPr>
                    <w:jc w:val="center"/>
                    <w:rPr>
                      <w:rFonts w:asciiTheme="minorEastAsia" w:hAnsiTheme="minorEastAsia" w:eastAsiaTheme="minorEastAsia"/>
                      <w:color w:val="000000"/>
                      <w:sz w:val="18"/>
                      <w:szCs w:val="18"/>
                    </w:rPr>
                  </w:pPr>
                </w:p>
              </w:tc>
              <w:tc>
                <w:tcPr>
                  <w:tcW w:w="713"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5</w:t>
                  </w:r>
                  <w:r>
                    <w:rPr>
                      <w:rFonts w:hint="eastAsia" w:asciiTheme="minorEastAsia" w:hAnsiTheme="minorEastAsia" w:eastAsiaTheme="minorEastAsia"/>
                      <w:color w:val="000000"/>
                      <w:sz w:val="18"/>
                      <w:szCs w:val="18"/>
                    </w:rPr>
                    <w:t>　</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121712427</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学校社会工作</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24</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8</w:t>
                  </w:r>
                </w:p>
              </w:tc>
              <w:tc>
                <w:tcPr>
                  <w:tcW w:w="714"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3"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5</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121712431</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医务社会工作</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24</w:t>
                  </w:r>
                  <w:r>
                    <w:rPr>
                      <w:rFonts w:hint="eastAsia" w:asciiTheme="minorEastAsia" w:hAnsiTheme="minorEastAsia" w:eastAsiaTheme="minorEastAsia"/>
                      <w:color w:val="000000"/>
                      <w:sz w:val="18"/>
                      <w:szCs w:val="18"/>
                    </w:rPr>
                    <w:t>　</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8</w:t>
                  </w:r>
                </w:p>
              </w:tc>
              <w:tc>
                <w:tcPr>
                  <w:tcW w:w="714"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3"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5</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121712430</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矫治社会工作</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32</w:t>
                  </w:r>
                </w:p>
              </w:tc>
              <w:tc>
                <w:tcPr>
                  <w:tcW w:w="572" w:type="dxa"/>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lang w:val="en-US"/>
                    </w:rPr>
                    <w:t>24</w:t>
                  </w:r>
                  <w:r>
                    <w:rPr>
                      <w:rFonts w:hint="eastAsia" w:asciiTheme="minorEastAsia" w:hAnsiTheme="minorEastAsia" w:eastAsiaTheme="minorEastAsia"/>
                      <w:color w:val="000000"/>
                      <w:sz w:val="18"/>
                      <w:szCs w:val="18"/>
                    </w:rPr>
                    <w:t>　</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8</w:t>
                  </w:r>
                </w:p>
              </w:tc>
              <w:tc>
                <w:tcPr>
                  <w:tcW w:w="714" w:type="dxa"/>
                  <w:gridSpan w:val="2"/>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　</w:t>
                  </w:r>
                </w:p>
              </w:tc>
              <w:tc>
                <w:tcPr>
                  <w:tcW w:w="713"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5</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28"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小计</w:t>
                  </w:r>
                </w:p>
              </w:tc>
              <w:tc>
                <w:tcPr>
                  <w:tcW w:w="572" w:type="dxa"/>
                  <w:gridSpan w:val="2"/>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28</w:t>
                  </w:r>
                </w:p>
              </w:tc>
              <w:tc>
                <w:tcPr>
                  <w:tcW w:w="571"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448</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368</w:t>
                  </w:r>
                </w:p>
              </w:tc>
              <w:tc>
                <w:tcPr>
                  <w:tcW w:w="572" w:type="dxa"/>
                  <w:vAlign w:val="center"/>
                </w:tcPr>
                <w:p>
                  <w:pPr>
                    <w:jc w:val="center"/>
                    <w:rPr>
                      <w:rFonts w:asciiTheme="minorEastAsia" w:hAnsiTheme="minorEastAsia" w:eastAsiaTheme="minorEastAsia"/>
                      <w:color w:val="000000"/>
                      <w:sz w:val="18"/>
                      <w:szCs w:val="18"/>
                      <w:lang w:val="en-US"/>
                    </w:rPr>
                  </w:pPr>
                  <w:r>
                    <w:rPr>
                      <w:rFonts w:hint="eastAsia" w:asciiTheme="minorEastAsia" w:hAnsiTheme="minorEastAsia" w:eastAsiaTheme="minorEastAsia"/>
                      <w:color w:val="000000"/>
                      <w:sz w:val="18"/>
                      <w:szCs w:val="18"/>
                      <w:lang w:val="en-US"/>
                    </w:rPr>
                    <w:t>80</w:t>
                  </w:r>
                </w:p>
              </w:tc>
              <w:tc>
                <w:tcPr>
                  <w:tcW w:w="714" w:type="dxa"/>
                  <w:gridSpan w:val="2"/>
                  <w:vAlign w:val="center"/>
                </w:tcPr>
                <w:p>
                  <w:pPr>
                    <w:widowControl/>
                    <w:jc w:val="right"/>
                    <w:textAlignment w:val="center"/>
                    <w:rPr>
                      <w:rFonts w:asciiTheme="minorEastAsia" w:hAnsiTheme="minorEastAsia" w:eastAsiaTheme="minorEastAsia"/>
                      <w:sz w:val="18"/>
                      <w:szCs w:val="18"/>
                    </w:rPr>
                  </w:pPr>
                </w:p>
              </w:tc>
              <w:tc>
                <w:tcPr>
                  <w:tcW w:w="713" w:type="dxa"/>
                  <w:gridSpan w:val="2"/>
                  <w:vAlign w:val="center"/>
                </w:tcPr>
                <w:p>
                  <w:pPr>
                    <w:widowControl/>
                    <w:jc w:val="right"/>
                    <w:textAlignment w:val="center"/>
                    <w:rPr>
                      <w:rFonts w:asciiTheme="minorEastAsia" w:hAnsiTheme="minorEastAsia" w:eastAsiaTheme="minorEastAsia"/>
                      <w:sz w:val="18"/>
                      <w:szCs w:val="18"/>
                    </w:rPr>
                  </w:pP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备注</w:t>
                  </w:r>
                </w:p>
              </w:tc>
              <w:tc>
                <w:tcPr>
                  <w:tcW w:w="4425" w:type="dxa"/>
                  <w:gridSpan w:val="10"/>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5"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restart"/>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集中实践课程必修</w:t>
                  </w:r>
                </w:p>
              </w:tc>
              <w:tc>
                <w:tcPr>
                  <w:tcW w:w="998" w:type="dxa"/>
                  <w:vAlign w:val="center"/>
                </w:tcPr>
                <w:p>
                  <w:pPr>
                    <w:rPr>
                      <w:rFonts w:asciiTheme="minorEastAsia" w:hAnsiTheme="minorEastAsia" w:eastAsiaTheme="minorEastAsia"/>
                      <w:sz w:val="18"/>
                      <w:szCs w:val="18"/>
                    </w:rPr>
                  </w:pP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入学教育</w:t>
                  </w:r>
                </w:p>
              </w:tc>
              <w:tc>
                <w:tcPr>
                  <w:tcW w:w="572" w:type="dxa"/>
                  <w:gridSpan w:val="2"/>
                  <w:vAlign w:val="center"/>
                </w:tcPr>
                <w:p>
                  <w:pPr>
                    <w:jc w:val="center"/>
                    <w:rPr>
                      <w:rFonts w:asciiTheme="minorEastAsia" w:hAnsiTheme="minorEastAsia" w:eastAsiaTheme="minorEastAsia"/>
                      <w:sz w:val="18"/>
                      <w:szCs w:val="18"/>
                    </w:rPr>
                  </w:pPr>
                </w:p>
              </w:tc>
              <w:tc>
                <w:tcPr>
                  <w:tcW w:w="571" w:type="dxa"/>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1W</w:t>
                  </w:r>
                </w:p>
              </w:tc>
              <w:tc>
                <w:tcPr>
                  <w:tcW w:w="572" w:type="dxa"/>
                  <w:vAlign w:val="center"/>
                </w:tcPr>
                <w:p>
                  <w:pPr>
                    <w:jc w:val="center"/>
                    <w:rPr>
                      <w:rFonts w:asciiTheme="minorEastAsia" w:hAnsiTheme="minorEastAsia" w:eastAsiaTheme="minorEastAsia"/>
                      <w:sz w:val="18"/>
                      <w:szCs w:val="18"/>
                    </w:rPr>
                  </w:pP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p>
              </w:tc>
              <w:tc>
                <w:tcPr>
                  <w:tcW w:w="713"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5"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rPr>
                  </w:pPr>
                  <w:r>
                    <w:rPr>
                      <w:rFonts w:asciiTheme="minorEastAsia" w:hAnsiTheme="minorEastAsia" w:eastAsiaTheme="minorEastAsia"/>
                      <w:sz w:val="18"/>
                      <w:szCs w:val="18"/>
                    </w:rPr>
                    <w:t>0801105</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军事训练与国防教育</w:t>
                  </w:r>
                </w:p>
              </w:tc>
              <w:tc>
                <w:tcPr>
                  <w:tcW w:w="572" w:type="dxa"/>
                  <w:gridSpan w:val="2"/>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571" w:type="dxa"/>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w:t>
                  </w:r>
                </w:p>
              </w:tc>
              <w:tc>
                <w:tcPr>
                  <w:tcW w:w="572" w:type="dxa"/>
                  <w:vAlign w:val="center"/>
                </w:tcPr>
                <w:p>
                  <w:pPr>
                    <w:jc w:val="center"/>
                    <w:rPr>
                      <w:rFonts w:asciiTheme="minorEastAsia" w:hAnsiTheme="minorEastAsia" w:eastAsiaTheme="minorEastAsia"/>
                      <w:sz w:val="18"/>
                      <w:szCs w:val="18"/>
                    </w:rPr>
                  </w:pP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p>
              </w:tc>
              <w:tc>
                <w:tcPr>
                  <w:tcW w:w="713"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5"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rPr>
                  </w:pP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公益劳动</w:t>
                  </w:r>
                </w:p>
              </w:tc>
              <w:tc>
                <w:tcPr>
                  <w:tcW w:w="572" w:type="dxa"/>
                  <w:gridSpan w:val="2"/>
                  <w:vAlign w:val="center"/>
                </w:tcPr>
                <w:p>
                  <w:pPr>
                    <w:jc w:val="center"/>
                    <w:rPr>
                      <w:rFonts w:asciiTheme="minorEastAsia" w:hAnsiTheme="minorEastAsia" w:eastAsiaTheme="minorEastAsia"/>
                      <w:sz w:val="18"/>
                      <w:szCs w:val="18"/>
                    </w:rPr>
                  </w:pPr>
                </w:p>
              </w:tc>
              <w:tc>
                <w:tcPr>
                  <w:tcW w:w="571" w:type="dxa"/>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w:t>
                  </w:r>
                </w:p>
              </w:tc>
              <w:tc>
                <w:tcPr>
                  <w:tcW w:w="572" w:type="dxa"/>
                  <w:vAlign w:val="center"/>
                </w:tcPr>
                <w:p>
                  <w:pPr>
                    <w:jc w:val="center"/>
                    <w:rPr>
                      <w:rFonts w:asciiTheme="minorEastAsia" w:hAnsiTheme="minorEastAsia" w:eastAsiaTheme="minorEastAsia"/>
                      <w:sz w:val="18"/>
                      <w:szCs w:val="18"/>
                    </w:rPr>
                  </w:pP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p>
              </w:tc>
              <w:tc>
                <w:tcPr>
                  <w:tcW w:w="713" w:type="dxa"/>
                  <w:gridSpan w:val="2"/>
                  <w:vAlign w:val="center"/>
                </w:tcPr>
                <w:p>
                  <w:pPr>
                    <w:jc w:val="center"/>
                    <w:rPr>
                      <w:rFonts w:asciiTheme="minorEastAsia" w:hAnsiTheme="minorEastAsia" w:eastAsiaTheme="minorEastAsia"/>
                      <w:sz w:val="18"/>
                      <w:szCs w:val="18"/>
                    </w:rPr>
                  </w:pP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5"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0615101</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毕业实习</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20</w:t>
                  </w:r>
                </w:p>
              </w:tc>
              <w:tc>
                <w:tcPr>
                  <w:tcW w:w="571"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40W</w:t>
                  </w:r>
                </w:p>
              </w:tc>
              <w:tc>
                <w:tcPr>
                  <w:tcW w:w="572" w:type="dxa"/>
                  <w:vAlign w:val="center"/>
                </w:tcPr>
                <w:p>
                  <w:pPr>
                    <w:jc w:val="center"/>
                    <w:rPr>
                      <w:rFonts w:asciiTheme="minorEastAsia" w:hAnsiTheme="minorEastAsia" w:eastAsiaTheme="minorEastAsia"/>
                      <w:sz w:val="18"/>
                      <w:szCs w:val="18"/>
                    </w:rPr>
                  </w:pP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p>
              </w:tc>
              <w:tc>
                <w:tcPr>
                  <w:tcW w:w="713"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7、8</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5"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0615102</w:t>
                  </w:r>
                </w:p>
              </w:tc>
              <w:tc>
                <w:tcPr>
                  <w:tcW w:w="2564"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毕业论文（设计）</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571"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w:t>
                  </w:r>
                </w:p>
              </w:tc>
              <w:tc>
                <w:tcPr>
                  <w:tcW w:w="572" w:type="dxa"/>
                  <w:vAlign w:val="center"/>
                </w:tcPr>
                <w:p>
                  <w:pPr>
                    <w:jc w:val="center"/>
                    <w:rPr>
                      <w:rFonts w:asciiTheme="minorEastAsia" w:hAnsiTheme="minorEastAsia" w:eastAsiaTheme="minorEastAsia"/>
                      <w:sz w:val="18"/>
                      <w:szCs w:val="18"/>
                    </w:rPr>
                  </w:pP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p>
              </w:tc>
              <w:tc>
                <w:tcPr>
                  <w:tcW w:w="713"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8</w:t>
                  </w: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5"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998" w:type="dxa"/>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0615103</w:t>
                  </w:r>
                </w:p>
              </w:tc>
              <w:tc>
                <w:tcPr>
                  <w:tcW w:w="2564" w:type="dxa"/>
                  <w:vAlign w:val="center"/>
                </w:tcPr>
                <w:p>
                  <w:pPr>
                    <w:rPr>
                      <w:rFonts w:asciiTheme="minorEastAsia" w:hAnsiTheme="minorEastAsia" w:eastAsiaTheme="minorEastAsia"/>
                      <w:sz w:val="18"/>
                      <w:szCs w:val="18"/>
                    </w:rPr>
                  </w:pPr>
                  <w:r>
                    <w:rPr>
                      <w:rFonts w:asciiTheme="minorEastAsia" w:hAnsiTheme="minorEastAsia" w:eastAsiaTheme="minorEastAsia"/>
                      <w:sz w:val="18"/>
                      <w:szCs w:val="18"/>
                    </w:rPr>
                    <w:t>创新创业教育实践</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571"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w:t>
                  </w:r>
                </w:p>
              </w:tc>
              <w:tc>
                <w:tcPr>
                  <w:tcW w:w="572" w:type="dxa"/>
                  <w:vAlign w:val="center"/>
                </w:tcPr>
                <w:p>
                  <w:pPr>
                    <w:jc w:val="center"/>
                    <w:rPr>
                      <w:rFonts w:asciiTheme="minorEastAsia" w:hAnsiTheme="minorEastAsia" w:eastAsiaTheme="minorEastAsia"/>
                      <w:sz w:val="18"/>
                      <w:szCs w:val="18"/>
                    </w:rPr>
                  </w:pP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p>
              </w:tc>
              <w:tc>
                <w:tcPr>
                  <w:tcW w:w="713" w:type="dxa"/>
                  <w:gridSpan w:val="2"/>
                  <w:vAlign w:val="center"/>
                </w:tcPr>
                <w:p>
                  <w:pPr>
                    <w:jc w:val="center"/>
                    <w:rPr>
                      <w:rFonts w:asciiTheme="minorEastAsia" w:hAnsiTheme="minorEastAsia" w:eastAsiaTheme="minorEastAsia"/>
                      <w:sz w:val="18"/>
                      <w:szCs w:val="18"/>
                    </w:rPr>
                  </w:pP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5"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小计</w:t>
                  </w:r>
                </w:p>
              </w:tc>
              <w:tc>
                <w:tcPr>
                  <w:tcW w:w="57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26</w:t>
                  </w:r>
                </w:p>
              </w:tc>
              <w:tc>
                <w:tcPr>
                  <w:tcW w:w="571" w:type="dxa"/>
                  <w:vAlign w:val="center"/>
                </w:tcPr>
                <w:p>
                  <w:pPr>
                    <w:jc w:val="center"/>
                    <w:rPr>
                      <w:rFonts w:asciiTheme="minorEastAsia" w:hAnsiTheme="minorEastAsia" w:eastAsiaTheme="minorEastAsia"/>
                      <w:sz w:val="18"/>
                      <w:szCs w:val="18"/>
                    </w:rPr>
                  </w:pPr>
                </w:p>
              </w:tc>
              <w:tc>
                <w:tcPr>
                  <w:tcW w:w="572" w:type="dxa"/>
                  <w:vAlign w:val="center"/>
                </w:tcPr>
                <w:p>
                  <w:pPr>
                    <w:jc w:val="center"/>
                    <w:rPr>
                      <w:rFonts w:asciiTheme="minorEastAsia" w:hAnsiTheme="minorEastAsia" w:eastAsiaTheme="minorEastAsia"/>
                      <w:sz w:val="18"/>
                      <w:szCs w:val="18"/>
                    </w:rPr>
                  </w:pPr>
                </w:p>
              </w:tc>
              <w:tc>
                <w:tcPr>
                  <w:tcW w:w="572" w:type="dxa"/>
                  <w:vAlign w:val="center"/>
                </w:tcPr>
                <w:p>
                  <w:pPr>
                    <w:jc w:val="center"/>
                    <w:rPr>
                      <w:rFonts w:asciiTheme="minorEastAsia" w:hAnsiTheme="minorEastAsia" w:eastAsiaTheme="minorEastAsia"/>
                      <w:sz w:val="18"/>
                      <w:szCs w:val="18"/>
                    </w:rPr>
                  </w:pPr>
                </w:p>
              </w:tc>
              <w:tc>
                <w:tcPr>
                  <w:tcW w:w="714" w:type="dxa"/>
                  <w:gridSpan w:val="2"/>
                  <w:vAlign w:val="center"/>
                </w:tcPr>
                <w:p>
                  <w:pPr>
                    <w:jc w:val="center"/>
                    <w:rPr>
                      <w:rFonts w:asciiTheme="minorEastAsia" w:hAnsiTheme="minorEastAsia" w:eastAsiaTheme="minorEastAsia"/>
                      <w:sz w:val="18"/>
                      <w:szCs w:val="18"/>
                    </w:rPr>
                  </w:pPr>
                </w:p>
              </w:tc>
              <w:tc>
                <w:tcPr>
                  <w:tcW w:w="713" w:type="dxa"/>
                  <w:gridSpan w:val="2"/>
                  <w:vAlign w:val="center"/>
                </w:tcPr>
                <w:p>
                  <w:pPr>
                    <w:jc w:val="center"/>
                    <w:rPr>
                      <w:rFonts w:asciiTheme="minorEastAsia" w:hAnsiTheme="minorEastAsia" w:eastAsiaTheme="minorEastAsia"/>
                      <w:sz w:val="18"/>
                      <w:szCs w:val="18"/>
                    </w:rPr>
                  </w:pPr>
                </w:p>
              </w:tc>
              <w:tc>
                <w:tcPr>
                  <w:tcW w:w="711" w:type="dxa"/>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03" w:hRule="atLeast"/>
                <w:jc w:val="center"/>
              </w:trPr>
              <w:tc>
                <w:tcPr>
                  <w:tcW w:w="561" w:type="dxa"/>
                  <w:vMerge w:val="continue"/>
                  <w:vAlign w:val="center"/>
                </w:tcPr>
                <w:p>
                  <w:pPr>
                    <w:rPr>
                      <w:rFonts w:asciiTheme="minorEastAsia" w:hAnsiTheme="minorEastAsia" w:eastAsiaTheme="minorEastAsia"/>
                      <w:sz w:val="18"/>
                      <w:szCs w:val="18"/>
                    </w:rPr>
                  </w:pPr>
                </w:p>
              </w:tc>
              <w:tc>
                <w:tcPr>
                  <w:tcW w:w="572" w:type="dxa"/>
                  <w:vMerge w:val="continue"/>
                  <w:vAlign w:val="center"/>
                </w:tcPr>
                <w:p>
                  <w:pPr>
                    <w:jc w:val="center"/>
                    <w:rPr>
                      <w:rFonts w:asciiTheme="minorEastAsia" w:hAnsiTheme="minorEastAsia" w:eastAsiaTheme="minorEastAsia"/>
                      <w:sz w:val="18"/>
                      <w:szCs w:val="18"/>
                    </w:rPr>
                  </w:pPr>
                </w:p>
              </w:tc>
              <w:tc>
                <w:tcPr>
                  <w:tcW w:w="3562" w:type="dxa"/>
                  <w:gridSpan w:val="2"/>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备注</w:t>
                  </w:r>
                </w:p>
              </w:tc>
              <w:tc>
                <w:tcPr>
                  <w:tcW w:w="4425" w:type="dxa"/>
                  <w:gridSpan w:val="10"/>
                  <w:vAlign w:val="center"/>
                </w:tcPr>
                <w:p>
                  <w:pP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00" w:hRule="atLeast"/>
                <w:jc w:val="center"/>
              </w:trPr>
              <w:tc>
                <w:tcPr>
                  <w:tcW w:w="4695" w:type="dxa"/>
                  <w:gridSpan w:val="4"/>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总计</w:t>
                  </w:r>
                </w:p>
              </w:tc>
              <w:tc>
                <w:tcPr>
                  <w:tcW w:w="572" w:type="dxa"/>
                  <w:gridSpan w:val="2"/>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Theme="minorEastAsia" w:hAnsiTheme="minorEastAsia" w:eastAsiaTheme="minorEastAsia"/>
                      <w:sz w:val="18"/>
                      <w:szCs w:val="18"/>
                      <w:lang w:val="en-US"/>
                    </w:rPr>
                    <w:t>58</w:t>
                  </w:r>
                  <w:r>
                    <w:rPr>
                      <w:rFonts w:asciiTheme="minorEastAsia" w:hAnsiTheme="minorEastAsia" w:eastAsiaTheme="minorEastAsia"/>
                      <w:sz w:val="18"/>
                      <w:szCs w:val="18"/>
                    </w:rPr>
                    <w:t>.5</w:t>
                  </w:r>
                </w:p>
              </w:tc>
              <w:tc>
                <w:tcPr>
                  <w:tcW w:w="571" w:type="dxa"/>
                  <w:vAlign w:val="center"/>
                </w:tcPr>
                <w:p>
                  <w:pP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2160</w:t>
                  </w:r>
                </w:p>
              </w:tc>
              <w:tc>
                <w:tcPr>
                  <w:tcW w:w="572" w:type="dxa"/>
                  <w:vAlign w:val="center"/>
                </w:tcPr>
                <w:p>
                  <w:pPr>
                    <w:rPr>
                      <w:rFonts w:asciiTheme="minorEastAsia" w:hAnsiTheme="minorEastAsia" w:eastAsiaTheme="minorEastAsia"/>
                      <w:sz w:val="18"/>
                      <w:szCs w:val="18"/>
                      <w:lang w:val="en-US"/>
                    </w:rPr>
                  </w:pPr>
                  <w:r>
                    <w:rPr>
                      <w:rFonts w:hint="eastAsia" w:asciiTheme="minorEastAsia" w:hAnsiTheme="minorEastAsia" w:eastAsiaTheme="minorEastAsia"/>
                      <w:sz w:val="18"/>
                      <w:szCs w:val="18"/>
                    </w:rPr>
                    <w:t>1</w:t>
                  </w:r>
                  <w:r>
                    <w:rPr>
                      <w:rFonts w:hint="eastAsia" w:asciiTheme="minorEastAsia" w:hAnsiTheme="minorEastAsia" w:eastAsiaTheme="minorEastAsia"/>
                      <w:sz w:val="18"/>
                      <w:szCs w:val="18"/>
                      <w:lang w:val="en-US"/>
                    </w:rPr>
                    <w:t>816</w:t>
                  </w:r>
                </w:p>
              </w:tc>
              <w:tc>
                <w:tcPr>
                  <w:tcW w:w="572" w:type="dxa"/>
                  <w:vAlign w:val="center"/>
                </w:tcPr>
                <w:p>
                  <w:pPr>
                    <w:rPr>
                      <w:rFonts w:asciiTheme="minorEastAsia" w:hAnsiTheme="minorEastAsia" w:eastAsiaTheme="minorEastAsia"/>
                      <w:sz w:val="18"/>
                      <w:szCs w:val="18"/>
                      <w:lang w:val="en-US"/>
                    </w:rPr>
                  </w:pPr>
                  <w:r>
                    <w:rPr>
                      <w:rFonts w:hint="eastAsia" w:asciiTheme="minorEastAsia" w:hAnsiTheme="minorEastAsia" w:eastAsiaTheme="minorEastAsia"/>
                      <w:sz w:val="18"/>
                      <w:szCs w:val="18"/>
                      <w:lang w:val="en-US"/>
                    </w:rPr>
                    <w:t>344</w:t>
                  </w:r>
                </w:p>
              </w:tc>
              <w:tc>
                <w:tcPr>
                  <w:tcW w:w="713" w:type="dxa"/>
                  <w:vAlign w:val="center"/>
                </w:tcPr>
                <w:p>
                  <w:pPr>
                    <w:rPr>
                      <w:rFonts w:asciiTheme="minorEastAsia" w:hAnsiTheme="minorEastAsia" w:eastAsiaTheme="minorEastAsia"/>
                      <w:sz w:val="18"/>
                      <w:szCs w:val="18"/>
                    </w:rPr>
                  </w:pPr>
                </w:p>
              </w:tc>
              <w:tc>
                <w:tcPr>
                  <w:tcW w:w="713" w:type="dxa"/>
                  <w:gridSpan w:val="2"/>
                  <w:vAlign w:val="center"/>
                </w:tcPr>
                <w:p>
                  <w:pPr>
                    <w:rPr>
                      <w:rFonts w:asciiTheme="minorEastAsia" w:hAnsiTheme="minorEastAsia" w:eastAsiaTheme="minorEastAsia"/>
                      <w:sz w:val="18"/>
                      <w:szCs w:val="18"/>
                    </w:rPr>
                  </w:pPr>
                </w:p>
              </w:tc>
              <w:tc>
                <w:tcPr>
                  <w:tcW w:w="712" w:type="dxa"/>
                  <w:gridSpan w:val="2"/>
                  <w:vAlign w:val="center"/>
                </w:tcPr>
                <w:p>
                  <w:pPr>
                    <w:rPr>
                      <w:rFonts w:asciiTheme="minorEastAsia" w:hAnsiTheme="minorEastAsia" w:eastAsiaTheme="minorEastAsia"/>
                      <w:sz w:val="18"/>
                      <w:szCs w:val="18"/>
                    </w:rPr>
                  </w:pPr>
                </w:p>
              </w:tc>
            </w:tr>
          </w:tbl>
          <w:p>
            <w:pPr>
              <w:jc w:val="both"/>
            </w:pPr>
          </w:p>
          <w:p>
            <w:pPr>
              <w:jc w:val="both"/>
            </w:pPr>
            <w:r>
              <w:rPr>
                <w:rFonts w:hint="eastAsia"/>
              </w:rPr>
              <w:t>注：</w:t>
            </w:r>
            <w:r>
              <w:t>1.</w:t>
            </w:r>
            <w:r>
              <w:rPr>
                <w:rFonts w:hint="eastAsia"/>
                <w:spacing w:val="-11"/>
              </w:rPr>
              <w:t>“备注”一栏中可注明线上教学、任务驱动等教学方式改革的特征或其他需注明的课程特征；</w:t>
            </w:r>
          </w:p>
          <w:p>
            <w:pPr>
              <w:ind w:firstLine="440" w:firstLineChars="200"/>
              <w:jc w:val="both"/>
            </w:pPr>
            <w:r>
              <w:t>2.</w:t>
            </w:r>
            <w:r>
              <w:rPr>
                <w:rFonts w:hint="eastAsia"/>
              </w:rPr>
              <w:t>画“</w:t>
            </w:r>
            <w:r>
              <w:t>-</w:t>
            </w:r>
            <w:r>
              <w:rPr>
                <w:rFonts w:hint="eastAsia"/>
              </w:rPr>
              <w:t>”的单元格表示不用填写；</w:t>
            </w:r>
          </w:p>
          <w:p>
            <w:pPr>
              <w:ind w:firstLine="440" w:firstLineChars="200"/>
              <w:jc w:val="both"/>
            </w:pPr>
            <w:r>
              <w:t>3.</w:t>
            </w:r>
            <w:r>
              <w:rPr>
                <w:rFonts w:hint="eastAsia"/>
              </w:rPr>
              <w:t>专业创新创业试点课程需在备注里注明。</w:t>
            </w:r>
          </w:p>
          <w:p>
            <w:pPr>
              <w:pStyle w:val="19"/>
              <w:widowControl w:val="0"/>
              <w:spacing w:before="0" w:after="0" w:line="380" w:lineRule="exact"/>
              <w:ind w:firstLine="420"/>
              <w:rPr>
                <w:rFonts w:hint="eastAsia"/>
              </w:rPr>
            </w:pPr>
          </w:p>
          <w:p>
            <w:pPr>
              <w:pStyle w:val="19"/>
              <w:widowControl w:val="0"/>
              <w:spacing w:before="0" w:after="0" w:line="380" w:lineRule="exact"/>
              <w:ind w:firstLine="420"/>
              <w:rPr>
                <w:rFonts w:hint="eastAsia"/>
              </w:rPr>
            </w:pPr>
          </w:p>
          <w:p>
            <w:pPr>
              <w:pStyle w:val="19"/>
              <w:widowControl w:val="0"/>
              <w:spacing w:before="0" w:after="0" w:line="380" w:lineRule="exact"/>
              <w:ind w:firstLine="420"/>
            </w:pPr>
            <w:r>
              <w:rPr>
                <w:rFonts w:hint="eastAsia"/>
              </w:rPr>
              <w:t>八、第二课堂实践与创新活动安排表</w:t>
            </w:r>
          </w:p>
          <w:tbl>
            <w:tblPr>
              <w:tblStyle w:val="6"/>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
            <w:tblGrid>
              <w:gridCol w:w="755"/>
              <w:gridCol w:w="2822"/>
              <w:gridCol w:w="1091"/>
              <w:gridCol w:w="3686"/>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Align w:val="center"/>
                </w:tcPr>
                <w:p>
                  <w:pPr>
                    <w:jc w:val="center"/>
                    <w:rPr>
                      <w:sz w:val="21"/>
                      <w:szCs w:val="21"/>
                    </w:rPr>
                  </w:pPr>
                  <w:r>
                    <w:rPr>
                      <w:sz w:val="21"/>
                      <w:szCs w:val="21"/>
                    </w:rPr>
                    <w:t>类别</w:t>
                  </w:r>
                </w:p>
              </w:tc>
              <w:tc>
                <w:tcPr>
                  <w:tcW w:w="2822" w:type="dxa"/>
                  <w:vAlign w:val="center"/>
                </w:tcPr>
                <w:p>
                  <w:pPr>
                    <w:rPr>
                      <w:sz w:val="21"/>
                      <w:szCs w:val="21"/>
                    </w:rPr>
                  </w:pPr>
                  <w:r>
                    <w:rPr>
                      <w:sz w:val="21"/>
                      <w:szCs w:val="21"/>
                    </w:rPr>
                    <w:t>活动内容</w:t>
                  </w:r>
                </w:p>
              </w:tc>
              <w:tc>
                <w:tcPr>
                  <w:tcW w:w="1091" w:type="dxa"/>
                  <w:vAlign w:val="center"/>
                </w:tcPr>
                <w:p>
                  <w:pPr>
                    <w:rPr>
                      <w:sz w:val="21"/>
                      <w:szCs w:val="21"/>
                    </w:rPr>
                  </w:pPr>
                  <w:r>
                    <w:rPr>
                      <w:sz w:val="21"/>
                      <w:szCs w:val="21"/>
                    </w:rPr>
                    <w:t>学分</w:t>
                  </w:r>
                </w:p>
              </w:tc>
              <w:tc>
                <w:tcPr>
                  <w:tcW w:w="3686" w:type="dxa"/>
                  <w:vAlign w:val="center"/>
                </w:tcPr>
                <w:p>
                  <w:pPr>
                    <w:rPr>
                      <w:sz w:val="21"/>
                      <w:szCs w:val="21"/>
                    </w:rPr>
                  </w:pPr>
                  <w:r>
                    <w:rPr>
                      <w:sz w:val="21"/>
                      <w:szCs w:val="21"/>
                    </w:rPr>
                    <w:t>活动安排及要求</w:t>
                  </w:r>
                </w:p>
              </w:tc>
              <w:tc>
                <w:tcPr>
                  <w:tcW w:w="786" w:type="dxa"/>
                  <w:vAlign w:val="center"/>
                </w:tcPr>
                <w:p>
                  <w:pPr>
                    <w:jc w:val="center"/>
                    <w:rPr>
                      <w:sz w:val="21"/>
                      <w:szCs w:val="21"/>
                    </w:rPr>
                  </w:pPr>
                  <w:r>
                    <w:rPr>
                      <w:sz w:val="21"/>
                      <w:szCs w:val="21"/>
                    </w:rPr>
                    <w:t>考核办法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restart"/>
                  <w:vAlign w:val="center"/>
                </w:tcPr>
                <w:p>
                  <w:pPr>
                    <w:jc w:val="center"/>
                    <w:rPr>
                      <w:sz w:val="21"/>
                      <w:szCs w:val="21"/>
                    </w:rPr>
                  </w:pPr>
                  <w:r>
                    <w:rPr>
                      <w:sz w:val="21"/>
                      <w:szCs w:val="21"/>
                    </w:rPr>
                    <w:t>思想道德素质</w:t>
                  </w:r>
                </w:p>
              </w:tc>
              <w:tc>
                <w:tcPr>
                  <w:tcW w:w="2822" w:type="dxa"/>
                  <w:vAlign w:val="center"/>
                </w:tcPr>
                <w:p>
                  <w:pPr>
                    <w:rPr>
                      <w:sz w:val="21"/>
                      <w:szCs w:val="21"/>
                    </w:rPr>
                  </w:pPr>
                  <w:r>
                    <w:rPr>
                      <w:rFonts w:hint="eastAsia"/>
                      <w:sz w:val="21"/>
                      <w:szCs w:val="21"/>
                    </w:rPr>
                    <w:t>参加党团课教育、团干部培训</w:t>
                  </w:r>
                </w:p>
              </w:tc>
              <w:tc>
                <w:tcPr>
                  <w:tcW w:w="1091" w:type="dxa"/>
                  <w:vAlign w:val="center"/>
                </w:tcPr>
                <w:p>
                  <w:pPr>
                    <w:rPr>
                      <w:sz w:val="21"/>
                      <w:szCs w:val="21"/>
                    </w:rPr>
                  </w:pPr>
                  <w:r>
                    <w:rPr>
                      <w:rFonts w:hint="eastAsia"/>
                      <w:sz w:val="21"/>
                      <w:szCs w:val="21"/>
                    </w:rPr>
                    <w:t>1/0.5</w:t>
                  </w:r>
                </w:p>
              </w:tc>
              <w:tc>
                <w:tcPr>
                  <w:tcW w:w="3686" w:type="dxa"/>
                  <w:vAlign w:val="center"/>
                </w:tcPr>
                <w:p>
                  <w:pPr>
                    <w:rPr>
                      <w:sz w:val="21"/>
                      <w:szCs w:val="21"/>
                    </w:rPr>
                  </w:pPr>
                  <w:r>
                    <w:rPr>
                      <w:rFonts w:hint="eastAsia"/>
                      <w:sz w:val="21"/>
                      <w:szCs w:val="21"/>
                    </w:rPr>
                    <w:t>团课教育合格者，认定0.5人；团干部培训合格者，认定1分</w:t>
                  </w:r>
                </w:p>
              </w:tc>
              <w:tc>
                <w:tcPr>
                  <w:tcW w:w="786" w:type="dxa"/>
                  <w:vMerge w:val="restart"/>
                  <w:vAlign w:val="center"/>
                </w:tcPr>
                <w:p>
                  <w:pPr>
                    <w:jc w:val="center"/>
                    <w:rPr>
                      <w:sz w:val="21"/>
                      <w:szCs w:val="21"/>
                    </w:rPr>
                  </w:pPr>
                  <w:r>
                    <w:rPr>
                      <w:rFonts w:hint="eastAsia"/>
                      <w:sz w:val="21"/>
                      <w:szCs w:val="21"/>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义务献血、干细胞捐赠等人道主义行为</w:t>
                  </w:r>
                </w:p>
              </w:tc>
              <w:tc>
                <w:tcPr>
                  <w:tcW w:w="1091" w:type="dxa"/>
                  <w:vAlign w:val="center"/>
                </w:tcPr>
                <w:p>
                  <w:pPr>
                    <w:rPr>
                      <w:sz w:val="21"/>
                      <w:szCs w:val="21"/>
                    </w:rPr>
                  </w:pPr>
                  <w:r>
                    <w:rPr>
                      <w:rFonts w:hint="eastAsia"/>
                      <w:sz w:val="21"/>
                      <w:szCs w:val="21"/>
                    </w:rPr>
                    <w:t>4/3/2/1</w:t>
                  </w:r>
                </w:p>
              </w:tc>
              <w:tc>
                <w:tcPr>
                  <w:tcW w:w="3686" w:type="dxa"/>
                  <w:vAlign w:val="center"/>
                </w:tcPr>
                <w:p>
                  <w:pPr>
                    <w:rPr>
                      <w:sz w:val="21"/>
                      <w:szCs w:val="21"/>
                    </w:rPr>
                  </w:pPr>
                  <w:r>
                    <w:rPr>
                      <w:rFonts w:hint="eastAsia"/>
                      <w:sz w:val="21"/>
                      <w:szCs w:val="21"/>
                    </w:rPr>
                    <w:t>义务献血每次认定1分，最高级4分；干细胞捐赠等，认定4分</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933"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获评优秀志愿者、道德模范、自强之星、感动校园人物等道德类典型人物</w:t>
                  </w:r>
                </w:p>
              </w:tc>
              <w:tc>
                <w:tcPr>
                  <w:tcW w:w="1091" w:type="dxa"/>
                  <w:vAlign w:val="center"/>
                </w:tcPr>
                <w:p>
                  <w:pPr>
                    <w:rPr>
                      <w:sz w:val="21"/>
                      <w:szCs w:val="21"/>
                    </w:rPr>
                  </w:pPr>
                  <w:r>
                    <w:rPr>
                      <w:rFonts w:hint="eastAsia"/>
                      <w:sz w:val="21"/>
                      <w:szCs w:val="21"/>
                    </w:rPr>
                    <w:t>8/6/4/2</w:t>
                  </w:r>
                </w:p>
              </w:tc>
              <w:tc>
                <w:tcPr>
                  <w:tcW w:w="3686" w:type="dxa"/>
                  <w:vAlign w:val="center"/>
                </w:tcPr>
                <w:p>
                  <w:pPr>
                    <w:rPr>
                      <w:sz w:val="21"/>
                      <w:szCs w:val="21"/>
                    </w:rPr>
                  </w:pPr>
                  <w:r>
                    <w:rPr>
                      <w:rFonts w:hint="eastAsia"/>
                      <w:sz w:val="21"/>
                      <w:szCs w:val="21"/>
                    </w:rPr>
                    <w:t>国家级/省级/市级/</w:t>
                  </w:r>
                  <w:r>
                    <w:rPr>
                      <w:rFonts w:hint="eastAsia"/>
                      <w:sz w:val="21"/>
                      <w:szCs w:val="21"/>
                    </w:rPr>
                    <w:br w:type="textWrapping"/>
                  </w:r>
                  <w:r>
                    <w:rPr>
                      <w:rFonts w:hint="eastAsia"/>
                      <w:sz w:val="21"/>
                      <w:szCs w:val="21"/>
                    </w:rPr>
                    <w:t>校级，同项荣誉取最高</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经学校认定的好人好事、见义勇为等爱校护校典型行为</w:t>
                  </w:r>
                </w:p>
              </w:tc>
              <w:tc>
                <w:tcPr>
                  <w:tcW w:w="1091" w:type="dxa"/>
                  <w:vAlign w:val="center"/>
                </w:tcPr>
                <w:p>
                  <w:pPr>
                    <w:rPr>
                      <w:sz w:val="21"/>
                      <w:szCs w:val="21"/>
                    </w:rPr>
                  </w:pPr>
                  <w:r>
                    <w:rPr>
                      <w:rFonts w:hint="eastAsia"/>
                      <w:sz w:val="21"/>
                      <w:szCs w:val="21"/>
                    </w:rPr>
                    <w:t>2/1</w:t>
                  </w:r>
                </w:p>
              </w:tc>
              <w:tc>
                <w:tcPr>
                  <w:tcW w:w="3686" w:type="dxa"/>
                  <w:vAlign w:val="center"/>
                </w:tcPr>
                <w:p>
                  <w:pPr>
                    <w:rPr>
                      <w:sz w:val="21"/>
                      <w:szCs w:val="21"/>
                    </w:rPr>
                  </w:pPr>
                  <w:r>
                    <w:rPr>
                      <w:rFonts w:hint="eastAsia"/>
                      <w:sz w:val="21"/>
                      <w:szCs w:val="21"/>
                    </w:rPr>
                    <w:t>校级/院级</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核心期刊发表学术论文</w:t>
                  </w:r>
                </w:p>
              </w:tc>
              <w:tc>
                <w:tcPr>
                  <w:tcW w:w="1091" w:type="dxa"/>
                  <w:vAlign w:val="center"/>
                </w:tcPr>
                <w:p>
                  <w:pPr>
                    <w:rPr>
                      <w:sz w:val="21"/>
                      <w:szCs w:val="21"/>
                    </w:rPr>
                  </w:pPr>
                  <w:r>
                    <w:rPr>
                      <w:rFonts w:hint="eastAsia"/>
                      <w:sz w:val="21"/>
                      <w:szCs w:val="21"/>
                    </w:rPr>
                    <w:t>6/4/2/1</w:t>
                  </w:r>
                </w:p>
              </w:tc>
              <w:tc>
                <w:tcPr>
                  <w:tcW w:w="3686" w:type="dxa"/>
                  <w:vAlign w:val="center"/>
                </w:tcPr>
                <w:p>
                  <w:pPr>
                    <w:rPr>
                      <w:sz w:val="21"/>
                      <w:szCs w:val="21"/>
                    </w:rPr>
                  </w:pPr>
                  <w:r>
                    <w:rPr>
                      <w:rFonts w:hint="eastAsia"/>
                      <w:sz w:val="21"/>
                      <w:szCs w:val="21"/>
                    </w:rPr>
                    <w:t>第一作者/第二作者/第三作者/其他作者</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其他正式刊物发表学术论文</w:t>
                  </w:r>
                </w:p>
              </w:tc>
              <w:tc>
                <w:tcPr>
                  <w:tcW w:w="1091" w:type="dxa"/>
                  <w:vAlign w:val="center"/>
                </w:tcPr>
                <w:p>
                  <w:pPr>
                    <w:rPr>
                      <w:sz w:val="21"/>
                      <w:szCs w:val="21"/>
                    </w:rPr>
                  </w:pPr>
                  <w:r>
                    <w:rPr>
                      <w:rFonts w:hint="eastAsia"/>
                      <w:sz w:val="21"/>
                      <w:szCs w:val="21"/>
                    </w:rPr>
                    <w:t>3/2/1/0.5</w:t>
                  </w:r>
                </w:p>
              </w:tc>
              <w:tc>
                <w:tcPr>
                  <w:tcW w:w="3686" w:type="dxa"/>
                  <w:vAlign w:val="center"/>
                </w:tcPr>
                <w:p>
                  <w:pPr>
                    <w:rPr>
                      <w:sz w:val="21"/>
                      <w:szCs w:val="21"/>
                    </w:rPr>
                  </w:pPr>
                  <w:r>
                    <w:rPr>
                      <w:rFonts w:hint="eastAsia"/>
                      <w:sz w:val="21"/>
                      <w:szCs w:val="21"/>
                    </w:rPr>
                    <w:t>第一作者/第二作者/第三作者/其他作者</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增刊、论文集/内部学术刊物</w:t>
                  </w:r>
                </w:p>
              </w:tc>
              <w:tc>
                <w:tcPr>
                  <w:tcW w:w="1091" w:type="dxa"/>
                  <w:vAlign w:val="center"/>
                </w:tcPr>
                <w:p>
                  <w:pPr>
                    <w:rPr>
                      <w:sz w:val="21"/>
                      <w:szCs w:val="21"/>
                    </w:rPr>
                  </w:pPr>
                  <w:r>
                    <w:rPr>
                      <w:rFonts w:hint="eastAsia"/>
                      <w:sz w:val="21"/>
                      <w:szCs w:val="21"/>
                    </w:rPr>
                    <w:t>1/0.5</w:t>
                  </w:r>
                </w:p>
              </w:tc>
              <w:tc>
                <w:tcPr>
                  <w:tcW w:w="3686" w:type="dxa"/>
                  <w:vAlign w:val="center"/>
                </w:tcPr>
                <w:p>
                  <w:pPr>
                    <w:rPr>
                      <w:sz w:val="21"/>
                      <w:szCs w:val="21"/>
                    </w:rPr>
                  </w:pPr>
                  <w:r>
                    <w:rPr>
                      <w:rFonts w:hint="eastAsia"/>
                      <w:sz w:val="21"/>
                      <w:szCs w:val="21"/>
                    </w:rPr>
                    <w:t>第一作者</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省市级学生奖励</w:t>
                  </w:r>
                </w:p>
              </w:tc>
              <w:tc>
                <w:tcPr>
                  <w:tcW w:w="1091" w:type="dxa"/>
                  <w:vAlign w:val="center"/>
                </w:tcPr>
                <w:p>
                  <w:pPr>
                    <w:rPr>
                      <w:sz w:val="21"/>
                      <w:szCs w:val="21"/>
                    </w:rPr>
                  </w:pPr>
                  <w:r>
                    <w:rPr>
                      <w:sz w:val="21"/>
                      <w:szCs w:val="21"/>
                    </w:rPr>
                    <w:t>6/5/4/2</w:t>
                  </w:r>
                </w:p>
              </w:tc>
              <w:tc>
                <w:tcPr>
                  <w:tcW w:w="3686" w:type="dxa"/>
                  <w:vAlign w:val="center"/>
                </w:tcPr>
                <w:p>
                  <w:pPr>
                    <w:rPr>
                      <w:sz w:val="21"/>
                      <w:szCs w:val="21"/>
                    </w:rPr>
                  </w:pPr>
                  <w:r>
                    <w:rPr>
                      <w:rFonts w:hint="eastAsia"/>
                      <w:sz w:val="21"/>
                      <w:szCs w:val="21"/>
                    </w:rPr>
                    <w:t>一等奖</w:t>
                  </w:r>
                  <w:r>
                    <w:rPr>
                      <w:sz w:val="21"/>
                      <w:szCs w:val="21"/>
                    </w:rPr>
                    <w:t>/</w:t>
                  </w:r>
                  <w:r>
                    <w:rPr>
                      <w:rFonts w:hint="eastAsia"/>
                      <w:sz w:val="21"/>
                      <w:szCs w:val="21"/>
                    </w:rPr>
                    <w:t>二等奖</w:t>
                  </w:r>
                  <w:r>
                    <w:rPr>
                      <w:sz w:val="21"/>
                      <w:szCs w:val="21"/>
                    </w:rPr>
                    <w:t>/</w:t>
                  </w:r>
                  <w:r>
                    <w:rPr>
                      <w:rFonts w:hint="eastAsia"/>
                      <w:sz w:val="21"/>
                      <w:szCs w:val="21"/>
                    </w:rPr>
                    <w:t>三等奖</w:t>
                  </w:r>
                  <w:r>
                    <w:rPr>
                      <w:sz w:val="21"/>
                      <w:szCs w:val="21"/>
                    </w:rPr>
                    <w:t>/</w:t>
                  </w:r>
                  <w:r>
                    <w:rPr>
                      <w:rFonts w:hint="eastAsia"/>
                      <w:sz w:val="21"/>
                      <w:szCs w:val="21"/>
                    </w:rPr>
                    <w:t>其他</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校级学生奖励</w:t>
                  </w:r>
                </w:p>
              </w:tc>
              <w:tc>
                <w:tcPr>
                  <w:tcW w:w="1091" w:type="dxa"/>
                  <w:vAlign w:val="center"/>
                </w:tcPr>
                <w:p>
                  <w:pPr>
                    <w:rPr>
                      <w:sz w:val="21"/>
                      <w:szCs w:val="21"/>
                    </w:rPr>
                  </w:pPr>
                  <w:r>
                    <w:rPr>
                      <w:sz w:val="21"/>
                      <w:szCs w:val="21"/>
                    </w:rPr>
                    <w:t>4/3/2/1</w:t>
                  </w:r>
                </w:p>
              </w:tc>
              <w:tc>
                <w:tcPr>
                  <w:tcW w:w="3686" w:type="dxa"/>
                  <w:vAlign w:val="center"/>
                </w:tcPr>
                <w:p>
                  <w:pPr>
                    <w:rPr>
                      <w:sz w:val="21"/>
                      <w:szCs w:val="21"/>
                    </w:rPr>
                  </w:pPr>
                  <w:r>
                    <w:rPr>
                      <w:rFonts w:hint="eastAsia"/>
                      <w:sz w:val="21"/>
                      <w:szCs w:val="21"/>
                    </w:rPr>
                    <w:t>一等奖</w:t>
                  </w:r>
                  <w:r>
                    <w:rPr>
                      <w:sz w:val="21"/>
                      <w:szCs w:val="21"/>
                    </w:rPr>
                    <w:t>/</w:t>
                  </w:r>
                  <w:r>
                    <w:rPr>
                      <w:rFonts w:hint="eastAsia"/>
                      <w:sz w:val="21"/>
                      <w:szCs w:val="21"/>
                    </w:rPr>
                    <w:t>二等奖</w:t>
                  </w:r>
                  <w:r>
                    <w:rPr>
                      <w:sz w:val="21"/>
                      <w:szCs w:val="21"/>
                    </w:rPr>
                    <w:t>/</w:t>
                  </w:r>
                  <w:r>
                    <w:rPr>
                      <w:rFonts w:hint="eastAsia"/>
                      <w:sz w:val="21"/>
                      <w:szCs w:val="21"/>
                    </w:rPr>
                    <w:t>三等奖</w:t>
                  </w:r>
                  <w:r>
                    <w:rPr>
                      <w:sz w:val="21"/>
                      <w:szCs w:val="21"/>
                    </w:rPr>
                    <w:t>/</w:t>
                  </w:r>
                  <w:r>
                    <w:rPr>
                      <w:rFonts w:hint="eastAsia"/>
                      <w:sz w:val="21"/>
                      <w:szCs w:val="21"/>
                    </w:rPr>
                    <w:t>其他</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院级学生奖励</w:t>
                  </w:r>
                </w:p>
              </w:tc>
              <w:tc>
                <w:tcPr>
                  <w:tcW w:w="1091" w:type="dxa"/>
                  <w:vAlign w:val="center"/>
                </w:tcPr>
                <w:p>
                  <w:pPr>
                    <w:rPr>
                      <w:sz w:val="21"/>
                      <w:szCs w:val="21"/>
                    </w:rPr>
                  </w:pPr>
                  <w:r>
                    <w:rPr>
                      <w:sz w:val="21"/>
                      <w:szCs w:val="21"/>
                    </w:rPr>
                    <w:t>2/1.5/1/0.5</w:t>
                  </w:r>
                </w:p>
              </w:tc>
              <w:tc>
                <w:tcPr>
                  <w:tcW w:w="3686" w:type="dxa"/>
                  <w:vAlign w:val="center"/>
                </w:tcPr>
                <w:p>
                  <w:pPr>
                    <w:rPr>
                      <w:sz w:val="21"/>
                      <w:szCs w:val="21"/>
                    </w:rPr>
                  </w:pPr>
                  <w:r>
                    <w:rPr>
                      <w:rFonts w:hint="eastAsia"/>
                      <w:sz w:val="21"/>
                      <w:szCs w:val="21"/>
                    </w:rPr>
                    <w:t>一等奖</w:t>
                  </w:r>
                  <w:r>
                    <w:rPr>
                      <w:sz w:val="21"/>
                      <w:szCs w:val="21"/>
                    </w:rPr>
                    <w:t>/</w:t>
                  </w:r>
                  <w:r>
                    <w:rPr>
                      <w:rFonts w:hint="eastAsia"/>
                      <w:sz w:val="21"/>
                      <w:szCs w:val="21"/>
                    </w:rPr>
                    <w:t>二等奖</w:t>
                  </w:r>
                  <w:r>
                    <w:rPr>
                      <w:sz w:val="21"/>
                      <w:szCs w:val="21"/>
                    </w:rPr>
                    <w:t>/</w:t>
                  </w:r>
                  <w:r>
                    <w:rPr>
                      <w:rFonts w:hint="eastAsia"/>
                      <w:sz w:val="21"/>
                      <w:szCs w:val="21"/>
                    </w:rPr>
                    <w:t>三等奖</w:t>
                  </w:r>
                  <w:r>
                    <w:rPr>
                      <w:sz w:val="21"/>
                      <w:szCs w:val="21"/>
                    </w:rPr>
                    <w:t>/</w:t>
                  </w:r>
                  <w:r>
                    <w:rPr>
                      <w:rFonts w:hint="eastAsia"/>
                      <w:sz w:val="21"/>
                      <w:szCs w:val="21"/>
                    </w:rPr>
                    <w:t>其他</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科研项目</w:t>
                  </w:r>
                </w:p>
              </w:tc>
              <w:tc>
                <w:tcPr>
                  <w:tcW w:w="1091" w:type="dxa"/>
                  <w:vAlign w:val="center"/>
                </w:tcPr>
                <w:p>
                  <w:pPr>
                    <w:rPr>
                      <w:sz w:val="21"/>
                      <w:szCs w:val="21"/>
                    </w:rPr>
                  </w:pPr>
                  <w:r>
                    <w:rPr>
                      <w:sz w:val="21"/>
                      <w:szCs w:val="21"/>
                    </w:rPr>
                    <w:t>2/1/0.5</w:t>
                  </w:r>
                </w:p>
              </w:tc>
              <w:tc>
                <w:tcPr>
                  <w:tcW w:w="3686" w:type="dxa"/>
                  <w:vAlign w:val="center"/>
                </w:tcPr>
                <w:p>
                  <w:pPr>
                    <w:rPr>
                      <w:sz w:val="21"/>
                      <w:szCs w:val="21"/>
                    </w:rPr>
                  </w:pPr>
                  <w:r>
                    <w:rPr>
                      <w:rFonts w:hint="eastAsia"/>
                      <w:sz w:val="21"/>
                      <w:szCs w:val="21"/>
                    </w:rPr>
                    <w:t>主持学生科技创新项目</w:t>
                  </w:r>
                  <w:r>
                    <w:rPr>
                      <w:sz w:val="21"/>
                      <w:szCs w:val="21"/>
                    </w:rPr>
                    <w:t>/</w:t>
                  </w:r>
                  <w:r>
                    <w:rPr>
                      <w:rFonts w:hint="eastAsia"/>
                      <w:sz w:val="21"/>
                      <w:szCs w:val="21"/>
                    </w:rPr>
                    <w:t>参与学生科技创新项目</w:t>
                  </w:r>
                  <w:r>
                    <w:rPr>
                      <w:sz w:val="21"/>
                      <w:szCs w:val="21"/>
                    </w:rPr>
                    <w:t>/</w:t>
                  </w:r>
                  <w:r>
                    <w:rPr>
                      <w:rFonts w:hint="eastAsia"/>
                      <w:sz w:val="21"/>
                      <w:szCs w:val="21"/>
                    </w:rPr>
                    <w:t>参与教师科研项目研究</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发明创造</w:t>
                  </w:r>
                </w:p>
              </w:tc>
              <w:tc>
                <w:tcPr>
                  <w:tcW w:w="1091" w:type="dxa"/>
                  <w:vAlign w:val="center"/>
                </w:tcPr>
                <w:p>
                  <w:pPr>
                    <w:rPr>
                      <w:sz w:val="21"/>
                      <w:szCs w:val="21"/>
                    </w:rPr>
                  </w:pPr>
                  <w:r>
                    <w:rPr>
                      <w:sz w:val="21"/>
                      <w:szCs w:val="21"/>
                    </w:rPr>
                    <w:t>6/4/2/1</w:t>
                  </w:r>
                </w:p>
              </w:tc>
              <w:tc>
                <w:tcPr>
                  <w:tcW w:w="3686" w:type="dxa"/>
                  <w:vAlign w:val="center"/>
                </w:tcPr>
                <w:p>
                  <w:pPr>
                    <w:rPr>
                      <w:sz w:val="21"/>
                      <w:szCs w:val="21"/>
                    </w:rPr>
                  </w:pPr>
                  <w:r>
                    <w:rPr>
                      <w:rFonts w:hint="eastAsia"/>
                      <w:sz w:val="21"/>
                      <w:szCs w:val="21"/>
                    </w:rPr>
                    <w:t>发明专利</w:t>
                  </w:r>
                  <w:r>
                    <w:rPr>
                      <w:sz w:val="21"/>
                      <w:szCs w:val="21"/>
                    </w:rPr>
                    <w:t>/</w:t>
                  </w:r>
                  <w:r>
                    <w:rPr>
                      <w:rFonts w:hint="eastAsia"/>
                      <w:sz w:val="21"/>
                      <w:szCs w:val="21"/>
                    </w:rPr>
                    <w:t>实用新型专利</w:t>
                  </w:r>
                  <w:r>
                    <w:rPr>
                      <w:sz w:val="21"/>
                      <w:szCs w:val="21"/>
                    </w:rPr>
                    <w:t>/</w:t>
                  </w:r>
                  <w:r>
                    <w:rPr>
                      <w:rFonts w:hint="eastAsia"/>
                      <w:sz w:val="21"/>
                      <w:szCs w:val="21"/>
                    </w:rPr>
                    <w:t>外观设计专利</w:t>
                  </w:r>
                  <w:r>
                    <w:rPr>
                      <w:sz w:val="21"/>
                      <w:szCs w:val="21"/>
                    </w:rPr>
                    <w:t>/</w:t>
                  </w:r>
                  <w:r>
                    <w:rPr>
                      <w:rFonts w:hint="eastAsia"/>
                      <w:sz w:val="21"/>
                      <w:szCs w:val="21"/>
                    </w:rPr>
                    <w:t>其他</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全国大学生学术科技竞赛</w:t>
                  </w:r>
                </w:p>
              </w:tc>
              <w:tc>
                <w:tcPr>
                  <w:tcW w:w="1091" w:type="dxa"/>
                  <w:vAlign w:val="center"/>
                </w:tcPr>
                <w:p>
                  <w:pPr>
                    <w:rPr>
                      <w:sz w:val="21"/>
                      <w:szCs w:val="21"/>
                    </w:rPr>
                  </w:pPr>
                  <w:r>
                    <w:rPr>
                      <w:sz w:val="21"/>
                      <w:szCs w:val="21"/>
                    </w:rPr>
                    <w:t>6/4/3/1</w:t>
                  </w:r>
                </w:p>
              </w:tc>
              <w:tc>
                <w:tcPr>
                  <w:tcW w:w="3686" w:type="dxa"/>
                  <w:vAlign w:val="center"/>
                </w:tcPr>
                <w:p>
                  <w:pPr>
                    <w:rPr>
                      <w:sz w:val="21"/>
                      <w:szCs w:val="21"/>
                    </w:rPr>
                  </w:pPr>
                  <w:r>
                    <w:rPr>
                      <w:rFonts w:hint="eastAsia"/>
                      <w:sz w:val="21"/>
                      <w:szCs w:val="21"/>
                    </w:rPr>
                    <w:t>一等奖</w:t>
                  </w:r>
                  <w:r>
                    <w:rPr>
                      <w:sz w:val="21"/>
                      <w:szCs w:val="21"/>
                    </w:rPr>
                    <w:t>/</w:t>
                  </w:r>
                  <w:r>
                    <w:rPr>
                      <w:rFonts w:hint="eastAsia"/>
                      <w:sz w:val="21"/>
                      <w:szCs w:val="21"/>
                    </w:rPr>
                    <w:t>二等奖</w:t>
                  </w:r>
                  <w:r>
                    <w:rPr>
                      <w:sz w:val="21"/>
                      <w:szCs w:val="21"/>
                    </w:rPr>
                    <w:t>/</w:t>
                  </w:r>
                  <w:r>
                    <w:rPr>
                      <w:rFonts w:hint="eastAsia"/>
                      <w:sz w:val="21"/>
                      <w:szCs w:val="21"/>
                    </w:rPr>
                    <w:t>三等奖</w:t>
                  </w:r>
                  <w:r>
                    <w:rPr>
                      <w:sz w:val="21"/>
                      <w:szCs w:val="21"/>
                    </w:rPr>
                    <w:t>/</w:t>
                  </w:r>
                  <w:r>
                    <w:rPr>
                      <w:rFonts w:hint="eastAsia"/>
                      <w:sz w:val="21"/>
                      <w:szCs w:val="21"/>
                    </w:rPr>
                    <w:t>参与者</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省级大学生学术科技竞赛</w:t>
                  </w:r>
                </w:p>
              </w:tc>
              <w:tc>
                <w:tcPr>
                  <w:tcW w:w="1091" w:type="dxa"/>
                  <w:vAlign w:val="center"/>
                </w:tcPr>
                <w:p>
                  <w:pPr>
                    <w:rPr>
                      <w:sz w:val="21"/>
                      <w:szCs w:val="21"/>
                    </w:rPr>
                  </w:pPr>
                  <w:r>
                    <w:rPr>
                      <w:sz w:val="21"/>
                      <w:szCs w:val="21"/>
                    </w:rPr>
                    <w:t>3/2/1.5/0.5</w:t>
                  </w:r>
                </w:p>
              </w:tc>
              <w:tc>
                <w:tcPr>
                  <w:tcW w:w="3686" w:type="dxa"/>
                  <w:vAlign w:val="center"/>
                </w:tcPr>
                <w:p>
                  <w:pPr>
                    <w:rPr>
                      <w:sz w:val="21"/>
                      <w:szCs w:val="21"/>
                    </w:rPr>
                  </w:pPr>
                  <w:r>
                    <w:rPr>
                      <w:rFonts w:hint="eastAsia"/>
                      <w:sz w:val="21"/>
                      <w:szCs w:val="21"/>
                    </w:rPr>
                    <w:t>一等奖</w:t>
                  </w:r>
                  <w:r>
                    <w:rPr>
                      <w:sz w:val="21"/>
                      <w:szCs w:val="21"/>
                    </w:rPr>
                    <w:t>/</w:t>
                  </w:r>
                  <w:r>
                    <w:rPr>
                      <w:rFonts w:hint="eastAsia"/>
                      <w:sz w:val="21"/>
                      <w:szCs w:val="21"/>
                    </w:rPr>
                    <w:t>二等奖</w:t>
                  </w:r>
                  <w:r>
                    <w:rPr>
                      <w:sz w:val="21"/>
                      <w:szCs w:val="21"/>
                    </w:rPr>
                    <w:t>/</w:t>
                  </w:r>
                  <w:r>
                    <w:rPr>
                      <w:rFonts w:hint="eastAsia"/>
                      <w:sz w:val="21"/>
                      <w:szCs w:val="21"/>
                    </w:rPr>
                    <w:t>三等奖</w:t>
                  </w:r>
                  <w:r>
                    <w:rPr>
                      <w:sz w:val="21"/>
                      <w:szCs w:val="21"/>
                    </w:rPr>
                    <w:t>/</w:t>
                  </w:r>
                  <w:r>
                    <w:rPr>
                      <w:rFonts w:hint="eastAsia"/>
                      <w:sz w:val="21"/>
                      <w:szCs w:val="21"/>
                    </w:rPr>
                    <w:t>参与者</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校级大学生学术科技竞赛</w:t>
                  </w:r>
                </w:p>
              </w:tc>
              <w:tc>
                <w:tcPr>
                  <w:tcW w:w="1091" w:type="dxa"/>
                  <w:vAlign w:val="center"/>
                </w:tcPr>
                <w:p>
                  <w:pPr>
                    <w:rPr>
                      <w:sz w:val="21"/>
                      <w:szCs w:val="21"/>
                    </w:rPr>
                  </w:pPr>
                  <w:r>
                    <w:rPr>
                      <w:sz w:val="21"/>
                      <w:szCs w:val="21"/>
                    </w:rPr>
                    <w:t>2/1.5/1/0.5</w:t>
                  </w:r>
                </w:p>
              </w:tc>
              <w:tc>
                <w:tcPr>
                  <w:tcW w:w="3686" w:type="dxa"/>
                  <w:vAlign w:val="center"/>
                </w:tcPr>
                <w:p>
                  <w:pPr>
                    <w:rPr>
                      <w:sz w:val="21"/>
                      <w:szCs w:val="21"/>
                    </w:rPr>
                  </w:pPr>
                  <w:r>
                    <w:rPr>
                      <w:rFonts w:hint="eastAsia"/>
                      <w:sz w:val="21"/>
                      <w:szCs w:val="21"/>
                    </w:rPr>
                    <w:t>一等奖</w:t>
                  </w:r>
                  <w:r>
                    <w:rPr>
                      <w:sz w:val="21"/>
                      <w:szCs w:val="21"/>
                    </w:rPr>
                    <w:t>/</w:t>
                  </w:r>
                  <w:r>
                    <w:rPr>
                      <w:rFonts w:hint="eastAsia"/>
                      <w:sz w:val="21"/>
                      <w:szCs w:val="21"/>
                    </w:rPr>
                    <w:t>二等奖</w:t>
                  </w:r>
                  <w:r>
                    <w:rPr>
                      <w:sz w:val="21"/>
                      <w:szCs w:val="21"/>
                    </w:rPr>
                    <w:t>/</w:t>
                  </w:r>
                  <w:r>
                    <w:rPr>
                      <w:rFonts w:hint="eastAsia"/>
                      <w:sz w:val="21"/>
                      <w:szCs w:val="21"/>
                    </w:rPr>
                    <w:t>三等奖</w:t>
                  </w:r>
                  <w:r>
                    <w:rPr>
                      <w:sz w:val="21"/>
                      <w:szCs w:val="21"/>
                    </w:rPr>
                    <w:t>/</w:t>
                  </w:r>
                  <w:r>
                    <w:rPr>
                      <w:rFonts w:hint="eastAsia"/>
                      <w:sz w:val="21"/>
                      <w:szCs w:val="21"/>
                    </w:rPr>
                    <w:t>参与者</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学院组织的各类学术科技活动及竞赛</w:t>
                  </w:r>
                </w:p>
              </w:tc>
              <w:tc>
                <w:tcPr>
                  <w:tcW w:w="1091" w:type="dxa"/>
                  <w:vAlign w:val="center"/>
                </w:tcPr>
                <w:p>
                  <w:pPr>
                    <w:rPr>
                      <w:sz w:val="21"/>
                      <w:szCs w:val="21"/>
                    </w:rPr>
                  </w:pPr>
                  <w:r>
                    <w:rPr>
                      <w:sz w:val="21"/>
                      <w:szCs w:val="21"/>
                    </w:rPr>
                    <w:t>1.5/1/0.5</w:t>
                  </w:r>
                </w:p>
              </w:tc>
              <w:tc>
                <w:tcPr>
                  <w:tcW w:w="3686" w:type="dxa"/>
                  <w:vAlign w:val="center"/>
                </w:tcPr>
                <w:p>
                  <w:pPr>
                    <w:rPr>
                      <w:sz w:val="21"/>
                      <w:szCs w:val="21"/>
                    </w:rPr>
                  </w:pPr>
                  <w:r>
                    <w:rPr>
                      <w:rFonts w:hint="eastAsia"/>
                      <w:sz w:val="21"/>
                      <w:szCs w:val="21"/>
                    </w:rPr>
                    <w:t>一等奖</w:t>
                  </w:r>
                  <w:r>
                    <w:rPr>
                      <w:sz w:val="21"/>
                      <w:szCs w:val="21"/>
                    </w:rPr>
                    <w:t>/</w:t>
                  </w:r>
                  <w:r>
                    <w:rPr>
                      <w:rFonts w:hint="eastAsia"/>
                      <w:sz w:val="21"/>
                      <w:szCs w:val="21"/>
                    </w:rPr>
                    <w:t>二等奖</w:t>
                  </w:r>
                  <w:r>
                    <w:rPr>
                      <w:sz w:val="21"/>
                      <w:szCs w:val="21"/>
                    </w:rPr>
                    <w:t>/</w:t>
                  </w:r>
                  <w:r>
                    <w:rPr>
                      <w:rFonts w:hint="eastAsia"/>
                      <w:sz w:val="21"/>
                      <w:szCs w:val="21"/>
                    </w:rPr>
                    <w:t>三等奖</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933" w:hRule="atLeast"/>
                <w:jc w:val="center"/>
              </w:trPr>
              <w:tc>
                <w:tcPr>
                  <w:tcW w:w="755" w:type="dxa"/>
                  <w:vMerge w:val="restart"/>
                  <w:vAlign w:val="center"/>
                </w:tcPr>
                <w:p>
                  <w:pPr>
                    <w:jc w:val="center"/>
                    <w:rPr>
                      <w:sz w:val="21"/>
                      <w:szCs w:val="21"/>
                    </w:rPr>
                  </w:pPr>
                  <w:r>
                    <w:rPr>
                      <w:sz w:val="21"/>
                      <w:szCs w:val="21"/>
                    </w:rPr>
                    <w:t>技能拓展</w:t>
                  </w:r>
                </w:p>
              </w:tc>
              <w:tc>
                <w:tcPr>
                  <w:tcW w:w="2822" w:type="dxa"/>
                  <w:vAlign w:val="center"/>
                </w:tcPr>
                <w:p>
                  <w:pPr>
                    <w:rPr>
                      <w:sz w:val="21"/>
                      <w:szCs w:val="21"/>
                    </w:rPr>
                  </w:pPr>
                  <w:r>
                    <w:rPr>
                      <w:rFonts w:hint="eastAsia"/>
                      <w:sz w:val="21"/>
                      <w:szCs w:val="21"/>
                    </w:rPr>
                    <w:t>积极参加学院和学校组织的学术科技活动及学科竞赛</w:t>
                  </w:r>
                </w:p>
              </w:tc>
              <w:tc>
                <w:tcPr>
                  <w:tcW w:w="1091" w:type="dxa"/>
                  <w:vAlign w:val="center"/>
                </w:tcPr>
                <w:p>
                  <w:pPr>
                    <w:rPr>
                      <w:sz w:val="21"/>
                      <w:szCs w:val="21"/>
                    </w:rPr>
                  </w:pPr>
                  <w:r>
                    <w:rPr>
                      <w:rFonts w:hint="eastAsia"/>
                      <w:sz w:val="21"/>
                      <w:szCs w:val="21"/>
                    </w:rPr>
                    <w:t>1</w:t>
                  </w:r>
                </w:p>
              </w:tc>
              <w:tc>
                <w:tcPr>
                  <w:tcW w:w="3686" w:type="dxa"/>
                  <w:vAlign w:val="center"/>
                </w:tcPr>
                <w:p>
                  <w:pPr>
                    <w:rPr>
                      <w:sz w:val="21"/>
                      <w:szCs w:val="21"/>
                    </w:rPr>
                  </w:pPr>
                  <w:r>
                    <w:rPr>
                      <w:rFonts w:hint="eastAsia"/>
                      <w:sz w:val="21"/>
                      <w:szCs w:val="21"/>
                    </w:rPr>
                    <w:t>在校期间，累计参加4次院级以上组织的学术科技活动或学科竞赛但未获奖，可在第六学期认定1学分</w:t>
                  </w:r>
                </w:p>
              </w:tc>
              <w:tc>
                <w:tcPr>
                  <w:tcW w:w="786" w:type="dxa"/>
                  <w:vMerge w:val="restart"/>
                  <w:vAlign w:val="center"/>
                </w:tcPr>
                <w:p>
                  <w:pPr>
                    <w:jc w:val="center"/>
                    <w:rPr>
                      <w:sz w:val="21"/>
                      <w:szCs w:val="21"/>
                    </w:rPr>
                  </w:pPr>
                  <w:r>
                    <w:rPr>
                      <w:rFonts w:hint="eastAsia"/>
                      <w:sz w:val="21"/>
                      <w:szCs w:val="21"/>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通过英语四级、六级考试</w:t>
                  </w:r>
                </w:p>
              </w:tc>
              <w:tc>
                <w:tcPr>
                  <w:tcW w:w="1091" w:type="dxa"/>
                  <w:vAlign w:val="center"/>
                </w:tcPr>
                <w:p>
                  <w:pPr>
                    <w:rPr>
                      <w:sz w:val="21"/>
                      <w:szCs w:val="21"/>
                    </w:rPr>
                  </w:pPr>
                  <w:r>
                    <w:rPr>
                      <w:rFonts w:hint="eastAsia"/>
                      <w:sz w:val="21"/>
                      <w:szCs w:val="21"/>
                    </w:rPr>
                    <w:t>1/1.5</w:t>
                  </w:r>
                </w:p>
              </w:tc>
              <w:tc>
                <w:tcPr>
                  <w:tcW w:w="3686" w:type="dxa"/>
                  <w:vAlign w:val="center"/>
                </w:tcPr>
                <w:p>
                  <w:pPr>
                    <w:rPr>
                      <w:sz w:val="21"/>
                      <w:szCs w:val="21"/>
                    </w:rPr>
                  </w:pPr>
                  <w:r>
                    <w:rPr>
                      <w:rFonts w:hint="eastAsia"/>
                      <w:sz w:val="21"/>
                      <w:szCs w:val="21"/>
                    </w:rPr>
                    <w:t>四级（专四）/六级（专八）考试</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lang w:val="en-US"/>
                    </w:rPr>
                  </w:pPr>
                  <w:r>
                    <w:rPr>
                      <w:rFonts w:hint="eastAsia"/>
                      <w:sz w:val="21"/>
                      <w:szCs w:val="21"/>
                      <w:lang w:val="en-US"/>
                    </w:rPr>
                    <w:t>WSK</w:t>
                  </w:r>
                  <w:r>
                    <w:rPr>
                      <w:rFonts w:hint="eastAsia"/>
                      <w:sz w:val="21"/>
                      <w:szCs w:val="21"/>
                    </w:rPr>
                    <w:t>、</w:t>
                  </w:r>
                  <w:r>
                    <w:rPr>
                      <w:rFonts w:hint="eastAsia"/>
                      <w:sz w:val="21"/>
                      <w:szCs w:val="21"/>
                      <w:lang w:val="en-US"/>
                    </w:rPr>
                    <w:t>TOEFL</w:t>
                  </w:r>
                  <w:r>
                    <w:rPr>
                      <w:rFonts w:hint="eastAsia"/>
                      <w:sz w:val="21"/>
                      <w:szCs w:val="21"/>
                    </w:rPr>
                    <w:t>、</w:t>
                  </w:r>
                  <w:r>
                    <w:rPr>
                      <w:rFonts w:hint="eastAsia"/>
                      <w:sz w:val="21"/>
                      <w:szCs w:val="21"/>
                      <w:lang w:val="en-US"/>
                    </w:rPr>
                    <w:t>GRE</w:t>
                  </w:r>
                </w:p>
              </w:tc>
              <w:tc>
                <w:tcPr>
                  <w:tcW w:w="1091" w:type="dxa"/>
                  <w:vAlign w:val="center"/>
                </w:tcPr>
                <w:p>
                  <w:pPr>
                    <w:rPr>
                      <w:sz w:val="21"/>
                      <w:szCs w:val="21"/>
                    </w:rPr>
                  </w:pPr>
                  <w:r>
                    <w:rPr>
                      <w:rFonts w:hint="eastAsia"/>
                      <w:sz w:val="21"/>
                      <w:szCs w:val="21"/>
                    </w:rPr>
                    <w:t>1</w:t>
                  </w:r>
                </w:p>
              </w:tc>
              <w:tc>
                <w:tcPr>
                  <w:tcW w:w="3686" w:type="dxa"/>
                  <w:vAlign w:val="center"/>
                </w:tcPr>
                <w:p>
                  <w:pPr>
                    <w:rPr>
                      <w:sz w:val="21"/>
                      <w:szCs w:val="21"/>
                    </w:rPr>
                  </w:pPr>
                  <w:r>
                    <w:rPr>
                      <w:rFonts w:hint="eastAsia"/>
                      <w:sz w:val="21"/>
                      <w:szCs w:val="21"/>
                    </w:rPr>
                    <w:t>每个证书计1学分</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计算机二级</w:t>
                  </w:r>
                </w:p>
              </w:tc>
              <w:tc>
                <w:tcPr>
                  <w:tcW w:w="1091" w:type="dxa"/>
                  <w:vAlign w:val="center"/>
                </w:tcPr>
                <w:p>
                  <w:pPr>
                    <w:rPr>
                      <w:sz w:val="21"/>
                      <w:szCs w:val="21"/>
                    </w:rPr>
                  </w:pPr>
                  <w:r>
                    <w:rPr>
                      <w:rFonts w:hint="eastAsia"/>
                      <w:sz w:val="21"/>
                      <w:szCs w:val="21"/>
                    </w:rPr>
                    <w:t>1</w:t>
                  </w:r>
                </w:p>
              </w:tc>
              <w:tc>
                <w:tcPr>
                  <w:tcW w:w="3686" w:type="dxa"/>
                  <w:vAlign w:val="center"/>
                </w:tcPr>
                <w:p>
                  <w:pPr>
                    <w:rPr>
                      <w:sz w:val="21"/>
                      <w:szCs w:val="21"/>
                    </w:rPr>
                  </w:pPr>
                  <w:r>
                    <w:rPr>
                      <w:rFonts w:hint="eastAsia"/>
                      <w:sz w:val="21"/>
                      <w:szCs w:val="21"/>
                    </w:rPr>
                    <w:t>合格</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计算机软件水平</w:t>
                  </w:r>
                </w:p>
              </w:tc>
              <w:tc>
                <w:tcPr>
                  <w:tcW w:w="1091" w:type="dxa"/>
                  <w:vAlign w:val="center"/>
                </w:tcPr>
                <w:p>
                  <w:pPr>
                    <w:rPr>
                      <w:sz w:val="21"/>
                      <w:szCs w:val="21"/>
                    </w:rPr>
                  </w:pPr>
                  <w:r>
                    <w:rPr>
                      <w:rFonts w:hint="eastAsia"/>
                      <w:sz w:val="21"/>
                      <w:szCs w:val="21"/>
                    </w:rPr>
                    <w:t>1.5/1</w:t>
                  </w:r>
                </w:p>
              </w:tc>
              <w:tc>
                <w:tcPr>
                  <w:tcW w:w="3686" w:type="dxa"/>
                  <w:vAlign w:val="center"/>
                </w:tcPr>
                <w:p>
                  <w:pPr>
                    <w:rPr>
                      <w:sz w:val="21"/>
                      <w:szCs w:val="21"/>
                    </w:rPr>
                  </w:pPr>
                  <w:r>
                    <w:rPr>
                      <w:rFonts w:hint="eastAsia"/>
                      <w:sz w:val="21"/>
                      <w:szCs w:val="21"/>
                    </w:rPr>
                    <w:t>系统分析员/高级程序员</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第二学位</w:t>
                  </w:r>
                </w:p>
              </w:tc>
              <w:tc>
                <w:tcPr>
                  <w:tcW w:w="1091" w:type="dxa"/>
                  <w:vAlign w:val="center"/>
                </w:tcPr>
                <w:p>
                  <w:pPr>
                    <w:rPr>
                      <w:sz w:val="21"/>
                      <w:szCs w:val="21"/>
                    </w:rPr>
                  </w:pPr>
                  <w:r>
                    <w:rPr>
                      <w:rFonts w:hint="eastAsia"/>
                      <w:sz w:val="21"/>
                      <w:szCs w:val="21"/>
                    </w:rPr>
                    <w:t>2</w:t>
                  </w:r>
                </w:p>
              </w:tc>
              <w:tc>
                <w:tcPr>
                  <w:tcW w:w="3686" w:type="dxa"/>
                  <w:vAlign w:val="center"/>
                </w:tcPr>
                <w:p>
                  <w:pPr>
                    <w:rPr>
                      <w:sz w:val="21"/>
                      <w:szCs w:val="21"/>
                    </w:rPr>
                  </w:pPr>
                  <w:r>
                    <w:rPr>
                      <w:rFonts w:hint="eastAsia"/>
                      <w:sz w:val="21"/>
                      <w:szCs w:val="21"/>
                    </w:rPr>
                    <w:t>学生取得第二学位者，记2学分</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restart"/>
                  <w:vAlign w:val="center"/>
                </w:tcPr>
                <w:p>
                  <w:pPr>
                    <w:jc w:val="center"/>
                    <w:rPr>
                      <w:sz w:val="21"/>
                      <w:szCs w:val="21"/>
                    </w:rPr>
                  </w:pPr>
                  <w:r>
                    <w:rPr>
                      <w:sz w:val="21"/>
                      <w:szCs w:val="21"/>
                    </w:rPr>
                    <w:t>文体活动</w:t>
                  </w:r>
                </w:p>
              </w:tc>
              <w:tc>
                <w:tcPr>
                  <w:tcW w:w="2822" w:type="dxa"/>
                  <w:vAlign w:val="center"/>
                </w:tcPr>
                <w:p>
                  <w:pPr>
                    <w:rPr>
                      <w:sz w:val="21"/>
                      <w:szCs w:val="21"/>
                    </w:rPr>
                  </w:pPr>
                  <w:r>
                    <w:rPr>
                      <w:rFonts w:hint="eastAsia"/>
                      <w:sz w:val="21"/>
                      <w:szCs w:val="21"/>
                    </w:rPr>
                    <w:t>国家级报纸杂志发表稿件</w:t>
                  </w:r>
                </w:p>
              </w:tc>
              <w:tc>
                <w:tcPr>
                  <w:tcW w:w="1091" w:type="dxa"/>
                  <w:vAlign w:val="center"/>
                </w:tcPr>
                <w:p>
                  <w:pPr>
                    <w:rPr>
                      <w:sz w:val="21"/>
                      <w:szCs w:val="21"/>
                    </w:rPr>
                  </w:pPr>
                  <w:r>
                    <w:rPr>
                      <w:rFonts w:hint="eastAsia"/>
                      <w:sz w:val="21"/>
                      <w:szCs w:val="21"/>
                    </w:rPr>
                    <w:t>4/3/2</w:t>
                  </w:r>
                </w:p>
              </w:tc>
              <w:tc>
                <w:tcPr>
                  <w:tcW w:w="3686" w:type="dxa"/>
                  <w:vAlign w:val="center"/>
                </w:tcPr>
                <w:p>
                  <w:pPr>
                    <w:rPr>
                      <w:sz w:val="21"/>
                      <w:szCs w:val="21"/>
                    </w:rPr>
                  </w:pPr>
                  <w:r>
                    <w:rPr>
                      <w:rFonts w:hint="eastAsia"/>
                      <w:sz w:val="21"/>
                      <w:szCs w:val="21"/>
                    </w:rPr>
                    <w:t>第一作者/第二作者/第三作者</w:t>
                  </w:r>
                </w:p>
              </w:tc>
              <w:tc>
                <w:tcPr>
                  <w:tcW w:w="786" w:type="dxa"/>
                  <w:vMerge w:val="restart"/>
                  <w:vAlign w:val="center"/>
                </w:tcPr>
                <w:p>
                  <w:pPr>
                    <w:jc w:val="center"/>
                    <w:rPr>
                      <w:sz w:val="21"/>
                      <w:szCs w:val="21"/>
                    </w:rPr>
                  </w:pPr>
                  <w:r>
                    <w:rPr>
                      <w:rFonts w:hint="eastAsia"/>
                      <w:sz w:val="21"/>
                      <w:szCs w:val="21"/>
                    </w:rPr>
                    <w:t>获奖</w:t>
                  </w:r>
                  <w:r>
                    <w:rPr>
                      <w:sz w:val="21"/>
                      <w:szCs w:val="21"/>
                    </w:rPr>
                    <w:t>或</w:t>
                  </w:r>
                  <w:r>
                    <w:rPr>
                      <w:rFonts w:hint="eastAsia"/>
                      <w:sz w:val="21"/>
                      <w:szCs w:val="21"/>
                    </w:rPr>
                    <w:t>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省市级报纸杂志发表稿件</w:t>
                  </w:r>
                </w:p>
              </w:tc>
              <w:tc>
                <w:tcPr>
                  <w:tcW w:w="1091" w:type="dxa"/>
                  <w:vAlign w:val="center"/>
                </w:tcPr>
                <w:p>
                  <w:pPr>
                    <w:rPr>
                      <w:sz w:val="21"/>
                      <w:szCs w:val="21"/>
                    </w:rPr>
                  </w:pPr>
                  <w:r>
                    <w:rPr>
                      <w:rFonts w:hint="eastAsia"/>
                      <w:sz w:val="21"/>
                      <w:szCs w:val="21"/>
                    </w:rPr>
                    <w:t>3/2/1</w:t>
                  </w:r>
                </w:p>
              </w:tc>
              <w:tc>
                <w:tcPr>
                  <w:tcW w:w="3686" w:type="dxa"/>
                  <w:vAlign w:val="center"/>
                </w:tcPr>
                <w:p>
                  <w:pPr>
                    <w:rPr>
                      <w:sz w:val="21"/>
                      <w:szCs w:val="21"/>
                    </w:rPr>
                  </w:pPr>
                  <w:r>
                    <w:rPr>
                      <w:rFonts w:hint="eastAsia"/>
                      <w:sz w:val="21"/>
                      <w:szCs w:val="21"/>
                    </w:rPr>
                    <w:t>第一作者/第二作者/第三作者</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学院组织开展的知识竞赛和文艺活动</w:t>
                  </w:r>
                </w:p>
              </w:tc>
              <w:tc>
                <w:tcPr>
                  <w:tcW w:w="1091" w:type="dxa"/>
                  <w:vAlign w:val="center"/>
                </w:tcPr>
                <w:p>
                  <w:pPr>
                    <w:rPr>
                      <w:sz w:val="21"/>
                      <w:szCs w:val="21"/>
                    </w:rPr>
                  </w:pPr>
                  <w:r>
                    <w:rPr>
                      <w:rFonts w:hint="eastAsia"/>
                      <w:sz w:val="21"/>
                      <w:szCs w:val="21"/>
                    </w:rPr>
                    <w:t>1/0.5</w:t>
                  </w:r>
                </w:p>
              </w:tc>
              <w:tc>
                <w:tcPr>
                  <w:tcW w:w="3686" w:type="dxa"/>
                  <w:vAlign w:val="center"/>
                </w:tcPr>
                <w:p>
                  <w:pPr>
                    <w:rPr>
                      <w:sz w:val="21"/>
                      <w:szCs w:val="21"/>
                    </w:rPr>
                  </w:pPr>
                  <w:r>
                    <w:rPr>
                      <w:rFonts w:hint="eastAsia"/>
                      <w:sz w:val="21"/>
                      <w:szCs w:val="21"/>
                    </w:rPr>
                    <w:t>一等奖/其他奖</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全国或国际性比赛</w:t>
                  </w:r>
                </w:p>
              </w:tc>
              <w:tc>
                <w:tcPr>
                  <w:tcW w:w="1091" w:type="dxa"/>
                  <w:vAlign w:val="center"/>
                </w:tcPr>
                <w:p>
                  <w:pPr>
                    <w:rPr>
                      <w:sz w:val="21"/>
                      <w:szCs w:val="21"/>
                    </w:rPr>
                  </w:pPr>
                  <w:r>
                    <w:rPr>
                      <w:rFonts w:hint="eastAsia"/>
                      <w:sz w:val="21"/>
                      <w:szCs w:val="21"/>
                    </w:rPr>
                    <w:t>6/5/4/3/6</w:t>
                  </w:r>
                </w:p>
              </w:tc>
              <w:tc>
                <w:tcPr>
                  <w:tcW w:w="3686" w:type="dxa"/>
                  <w:vAlign w:val="center"/>
                </w:tcPr>
                <w:p>
                  <w:pPr>
                    <w:rPr>
                      <w:sz w:val="21"/>
                      <w:szCs w:val="21"/>
                    </w:rPr>
                  </w:pPr>
                  <w:r>
                    <w:rPr>
                      <w:rFonts w:hint="eastAsia"/>
                      <w:sz w:val="21"/>
                      <w:szCs w:val="21"/>
                    </w:rPr>
                    <w:t>第一名/第二名/第三名/其余名次/破记录</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省市级比赛</w:t>
                  </w:r>
                </w:p>
              </w:tc>
              <w:tc>
                <w:tcPr>
                  <w:tcW w:w="1091" w:type="dxa"/>
                  <w:vAlign w:val="center"/>
                </w:tcPr>
                <w:p>
                  <w:pPr>
                    <w:rPr>
                      <w:sz w:val="21"/>
                      <w:szCs w:val="21"/>
                    </w:rPr>
                  </w:pPr>
                  <w:r>
                    <w:rPr>
                      <w:rFonts w:hint="eastAsia"/>
                      <w:sz w:val="21"/>
                      <w:szCs w:val="21"/>
                    </w:rPr>
                    <w:t>4/3/2/1/4</w:t>
                  </w:r>
                </w:p>
              </w:tc>
              <w:tc>
                <w:tcPr>
                  <w:tcW w:w="3686" w:type="dxa"/>
                  <w:vAlign w:val="center"/>
                </w:tcPr>
                <w:p>
                  <w:pPr>
                    <w:rPr>
                      <w:sz w:val="21"/>
                      <w:szCs w:val="21"/>
                    </w:rPr>
                  </w:pPr>
                  <w:r>
                    <w:rPr>
                      <w:rFonts w:hint="eastAsia"/>
                      <w:sz w:val="21"/>
                      <w:szCs w:val="21"/>
                    </w:rPr>
                    <w:t>第一名/第二名/第三名/其余名次/破记录</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校级比赛</w:t>
                  </w:r>
                </w:p>
              </w:tc>
              <w:tc>
                <w:tcPr>
                  <w:tcW w:w="1091" w:type="dxa"/>
                  <w:vAlign w:val="center"/>
                </w:tcPr>
                <w:p>
                  <w:pPr>
                    <w:rPr>
                      <w:sz w:val="21"/>
                      <w:szCs w:val="21"/>
                    </w:rPr>
                  </w:pPr>
                  <w:r>
                    <w:rPr>
                      <w:rFonts w:hint="eastAsia"/>
                      <w:sz w:val="21"/>
                      <w:szCs w:val="21"/>
                    </w:rPr>
                    <w:t>1.5/1/2</w:t>
                  </w:r>
                </w:p>
              </w:tc>
              <w:tc>
                <w:tcPr>
                  <w:tcW w:w="3686" w:type="dxa"/>
                  <w:vAlign w:val="center"/>
                </w:tcPr>
                <w:p>
                  <w:pPr>
                    <w:rPr>
                      <w:sz w:val="21"/>
                      <w:szCs w:val="21"/>
                    </w:rPr>
                  </w:pPr>
                  <w:r>
                    <w:rPr>
                      <w:rFonts w:hint="eastAsia"/>
                      <w:sz w:val="21"/>
                      <w:szCs w:val="21"/>
                    </w:rPr>
                    <w:t>第一名/其余名次/破记录</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院级比赛</w:t>
                  </w:r>
                </w:p>
              </w:tc>
              <w:tc>
                <w:tcPr>
                  <w:tcW w:w="1091" w:type="dxa"/>
                  <w:vAlign w:val="center"/>
                </w:tcPr>
                <w:p>
                  <w:pPr>
                    <w:rPr>
                      <w:sz w:val="21"/>
                      <w:szCs w:val="21"/>
                    </w:rPr>
                  </w:pPr>
                  <w:r>
                    <w:rPr>
                      <w:rFonts w:hint="eastAsia"/>
                      <w:sz w:val="21"/>
                      <w:szCs w:val="21"/>
                    </w:rPr>
                    <w:t>1/0.5</w:t>
                  </w:r>
                </w:p>
              </w:tc>
              <w:tc>
                <w:tcPr>
                  <w:tcW w:w="3686" w:type="dxa"/>
                  <w:vAlign w:val="center"/>
                </w:tcPr>
                <w:p>
                  <w:pPr>
                    <w:rPr>
                      <w:sz w:val="21"/>
                      <w:szCs w:val="21"/>
                    </w:rPr>
                  </w:pPr>
                  <w:r>
                    <w:rPr>
                      <w:rFonts w:hint="eastAsia"/>
                      <w:sz w:val="21"/>
                      <w:szCs w:val="21"/>
                    </w:rPr>
                    <w:t>第一名/其它名次</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933" w:hRule="atLeast"/>
                <w:jc w:val="center"/>
              </w:trPr>
              <w:tc>
                <w:tcPr>
                  <w:tcW w:w="755" w:type="dxa"/>
                  <w:vMerge w:val="restart"/>
                  <w:vAlign w:val="center"/>
                </w:tcPr>
                <w:p>
                  <w:pPr>
                    <w:jc w:val="center"/>
                    <w:rPr>
                      <w:sz w:val="21"/>
                      <w:szCs w:val="21"/>
                    </w:rPr>
                  </w:pPr>
                  <w:r>
                    <w:rPr>
                      <w:sz w:val="21"/>
                      <w:szCs w:val="21"/>
                    </w:rPr>
                    <w:t>社会实践</w:t>
                  </w:r>
                </w:p>
              </w:tc>
              <w:tc>
                <w:tcPr>
                  <w:tcW w:w="2822" w:type="dxa"/>
                  <w:vAlign w:val="center"/>
                </w:tcPr>
                <w:p>
                  <w:pPr>
                    <w:rPr>
                      <w:sz w:val="21"/>
                      <w:szCs w:val="21"/>
                    </w:rPr>
                  </w:pPr>
                  <w:r>
                    <w:rPr>
                      <w:rFonts w:hint="eastAsia"/>
                      <w:sz w:val="21"/>
                      <w:szCs w:val="21"/>
                    </w:rPr>
                    <w:t>社会实践</w:t>
                  </w:r>
                </w:p>
              </w:tc>
              <w:tc>
                <w:tcPr>
                  <w:tcW w:w="1091" w:type="dxa"/>
                  <w:vAlign w:val="center"/>
                </w:tcPr>
                <w:p>
                  <w:pPr>
                    <w:rPr>
                      <w:sz w:val="21"/>
                      <w:szCs w:val="21"/>
                    </w:rPr>
                  </w:pPr>
                  <w:r>
                    <w:rPr>
                      <w:rFonts w:hint="eastAsia"/>
                      <w:sz w:val="21"/>
                      <w:szCs w:val="21"/>
                    </w:rPr>
                    <w:t>0.5</w:t>
                  </w:r>
                </w:p>
              </w:tc>
              <w:tc>
                <w:tcPr>
                  <w:tcW w:w="3686" w:type="dxa"/>
                  <w:vAlign w:val="center"/>
                </w:tcPr>
                <w:p>
                  <w:pPr>
                    <w:rPr>
                      <w:sz w:val="21"/>
                      <w:szCs w:val="21"/>
                    </w:rPr>
                  </w:pPr>
                  <w:r>
                    <w:rPr>
                      <w:rFonts w:hint="eastAsia"/>
                      <w:sz w:val="21"/>
                      <w:szCs w:val="21"/>
                    </w:rPr>
                    <w:t>寒暑假，积极参加社会实践5天以上，并撰写调查报告者记0.5，最高2分</w:t>
                  </w:r>
                </w:p>
              </w:tc>
              <w:tc>
                <w:tcPr>
                  <w:tcW w:w="786" w:type="dxa"/>
                  <w:vMerge w:val="restart"/>
                  <w:vAlign w:val="center"/>
                </w:tcPr>
                <w:p>
                  <w:pPr>
                    <w:jc w:val="center"/>
                    <w:rPr>
                      <w:sz w:val="21"/>
                      <w:szCs w:val="21"/>
                    </w:rPr>
                  </w:pPr>
                  <w:r>
                    <w:rPr>
                      <w:rFonts w:hint="eastAsia"/>
                      <w:sz w:val="21"/>
                      <w:szCs w:val="21"/>
                    </w:rPr>
                    <w:t>调查报告或工作总结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933"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参加社会实践获奖或被同级媒体报道</w:t>
                  </w:r>
                </w:p>
              </w:tc>
              <w:tc>
                <w:tcPr>
                  <w:tcW w:w="1091" w:type="dxa"/>
                  <w:vAlign w:val="center"/>
                </w:tcPr>
                <w:p>
                  <w:pPr>
                    <w:rPr>
                      <w:sz w:val="21"/>
                      <w:szCs w:val="21"/>
                    </w:rPr>
                  </w:pPr>
                  <w:r>
                    <w:rPr>
                      <w:rFonts w:hint="eastAsia"/>
                      <w:sz w:val="21"/>
                      <w:szCs w:val="21"/>
                    </w:rPr>
                    <w:t>4/2/1.5/1</w:t>
                  </w:r>
                </w:p>
              </w:tc>
              <w:tc>
                <w:tcPr>
                  <w:tcW w:w="3686" w:type="dxa"/>
                  <w:vAlign w:val="center"/>
                </w:tcPr>
                <w:p>
                  <w:pPr>
                    <w:rPr>
                      <w:sz w:val="21"/>
                      <w:szCs w:val="21"/>
                    </w:rPr>
                  </w:pPr>
                  <w:r>
                    <w:rPr>
                      <w:rFonts w:hint="eastAsia"/>
                      <w:sz w:val="21"/>
                      <w:szCs w:val="21"/>
                    </w:rPr>
                    <w:t>个人获全国表彰/个人获省级表彰/集体获省级以上表彰 /集体或个人获校级表彰</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见习活动个人获奖</w:t>
                  </w:r>
                </w:p>
              </w:tc>
              <w:tc>
                <w:tcPr>
                  <w:tcW w:w="1091" w:type="dxa"/>
                  <w:vAlign w:val="center"/>
                </w:tcPr>
                <w:p>
                  <w:pPr>
                    <w:rPr>
                      <w:sz w:val="21"/>
                      <w:szCs w:val="21"/>
                    </w:rPr>
                  </w:pPr>
                  <w:r>
                    <w:rPr>
                      <w:rFonts w:hint="eastAsia"/>
                      <w:sz w:val="21"/>
                      <w:szCs w:val="21"/>
                    </w:rPr>
                    <w:t>4/3/1</w:t>
                  </w:r>
                </w:p>
              </w:tc>
              <w:tc>
                <w:tcPr>
                  <w:tcW w:w="3686" w:type="dxa"/>
                  <w:vAlign w:val="center"/>
                </w:tcPr>
                <w:p>
                  <w:pPr>
                    <w:rPr>
                      <w:sz w:val="21"/>
                      <w:szCs w:val="21"/>
                    </w:rPr>
                  </w:pPr>
                  <w:r>
                    <w:rPr>
                      <w:rFonts w:hint="eastAsia"/>
                      <w:sz w:val="21"/>
                      <w:szCs w:val="21"/>
                    </w:rPr>
                    <w:t>全国 / 省市级 / 校级</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积极参加学生社团活动一学年以上</w:t>
                  </w:r>
                </w:p>
              </w:tc>
              <w:tc>
                <w:tcPr>
                  <w:tcW w:w="1091" w:type="dxa"/>
                  <w:vAlign w:val="center"/>
                </w:tcPr>
                <w:p>
                  <w:pPr>
                    <w:rPr>
                      <w:sz w:val="21"/>
                      <w:szCs w:val="21"/>
                    </w:rPr>
                  </w:pPr>
                  <w:r>
                    <w:rPr>
                      <w:rFonts w:hint="eastAsia"/>
                      <w:sz w:val="21"/>
                      <w:szCs w:val="21"/>
                    </w:rPr>
                    <w:t>0.5/1</w:t>
                  </w:r>
                </w:p>
              </w:tc>
              <w:tc>
                <w:tcPr>
                  <w:tcW w:w="3686" w:type="dxa"/>
                  <w:vAlign w:val="center"/>
                </w:tcPr>
                <w:p>
                  <w:pPr>
                    <w:rPr>
                      <w:sz w:val="21"/>
                      <w:szCs w:val="21"/>
                    </w:rPr>
                  </w:pPr>
                  <w:r>
                    <w:rPr>
                      <w:rFonts w:hint="eastAsia"/>
                      <w:sz w:val="21"/>
                      <w:szCs w:val="21"/>
                    </w:rPr>
                    <w:t>按时参加活动 / 学院表彰的社团先进个人或当年度省级优秀社团成员</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55" w:hRule="atLeast"/>
                <w:jc w:val="center"/>
              </w:trPr>
              <w:tc>
                <w:tcPr>
                  <w:tcW w:w="755" w:type="dxa"/>
                  <w:vMerge w:val="restart"/>
                  <w:vAlign w:val="center"/>
                </w:tcPr>
                <w:p>
                  <w:pPr>
                    <w:jc w:val="center"/>
                    <w:rPr>
                      <w:sz w:val="21"/>
                      <w:szCs w:val="21"/>
                    </w:rPr>
                  </w:pPr>
                  <w:r>
                    <w:rPr>
                      <w:sz w:val="21"/>
                      <w:szCs w:val="21"/>
                    </w:rPr>
                    <w:t>志愿服务</w:t>
                  </w:r>
                </w:p>
              </w:tc>
              <w:tc>
                <w:tcPr>
                  <w:tcW w:w="2822" w:type="dxa"/>
                  <w:vAlign w:val="center"/>
                </w:tcPr>
                <w:p>
                  <w:pPr>
                    <w:rPr>
                      <w:sz w:val="21"/>
                      <w:szCs w:val="21"/>
                    </w:rPr>
                  </w:pPr>
                  <w:r>
                    <w:rPr>
                      <w:rFonts w:hint="eastAsia"/>
                      <w:sz w:val="21"/>
                      <w:szCs w:val="21"/>
                    </w:rPr>
                    <w:t>注册志愿者参加的有组织的志愿者活动</w:t>
                  </w:r>
                </w:p>
              </w:tc>
              <w:tc>
                <w:tcPr>
                  <w:tcW w:w="1091" w:type="dxa"/>
                  <w:vAlign w:val="center"/>
                </w:tcPr>
                <w:p>
                  <w:pPr>
                    <w:rPr>
                      <w:sz w:val="21"/>
                      <w:szCs w:val="21"/>
                    </w:rPr>
                  </w:pPr>
                  <w:r>
                    <w:rPr>
                      <w:rFonts w:hint="eastAsia"/>
                      <w:sz w:val="21"/>
                      <w:szCs w:val="21"/>
                    </w:rPr>
                    <w:t>0.5—1</w:t>
                  </w:r>
                </w:p>
              </w:tc>
              <w:tc>
                <w:tcPr>
                  <w:tcW w:w="3686" w:type="dxa"/>
                  <w:vAlign w:val="center"/>
                </w:tcPr>
                <w:p>
                  <w:pPr>
                    <w:rPr>
                      <w:sz w:val="21"/>
                      <w:szCs w:val="21"/>
                    </w:rPr>
                  </w:pPr>
                  <w:r>
                    <w:rPr>
                      <w:rFonts w:hint="eastAsia"/>
                      <w:sz w:val="21"/>
                      <w:szCs w:val="21"/>
                    </w:rPr>
                    <w:t>每志愿服务24小时记0.5学分，最高1学分；</w:t>
                  </w:r>
                </w:p>
              </w:tc>
              <w:tc>
                <w:tcPr>
                  <w:tcW w:w="786" w:type="dxa"/>
                  <w:vMerge w:val="restart"/>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378" w:hRule="atLeast"/>
                <w:jc w:val="center"/>
              </w:trPr>
              <w:tc>
                <w:tcPr>
                  <w:tcW w:w="755" w:type="dxa"/>
                  <w:vMerge w:val="continue"/>
                  <w:vAlign w:val="center"/>
                </w:tcPr>
                <w:p>
                  <w:pPr>
                    <w:jc w:val="center"/>
                    <w:rPr>
                      <w:sz w:val="21"/>
                      <w:szCs w:val="21"/>
                    </w:rPr>
                  </w:pPr>
                </w:p>
              </w:tc>
              <w:tc>
                <w:tcPr>
                  <w:tcW w:w="2822" w:type="dxa"/>
                  <w:vAlign w:val="center"/>
                </w:tcPr>
                <w:p>
                  <w:pPr>
                    <w:rPr>
                      <w:sz w:val="21"/>
                      <w:szCs w:val="21"/>
                    </w:rPr>
                  </w:pPr>
                  <w:r>
                    <w:rPr>
                      <w:rFonts w:hint="eastAsia"/>
                      <w:sz w:val="21"/>
                      <w:szCs w:val="21"/>
                    </w:rPr>
                    <w:t>参加志愿活动个人获奖</w:t>
                  </w:r>
                </w:p>
              </w:tc>
              <w:tc>
                <w:tcPr>
                  <w:tcW w:w="1091" w:type="dxa"/>
                  <w:vAlign w:val="center"/>
                </w:tcPr>
                <w:p>
                  <w:pPr>
                    <w:rPr>
                      <w:sz w:val="21"/>
                      <w:szCs w:val="21"/>
                    </w:rPr>
                  </w:pPr>
                  <w:r>
                    <w:rPr>
                      <w:rFonts w:hint="eastAsia"/>
                      <w:sz w:val="21"/>
                      <w:szCs w:val="21"/>
                    </w:rPr>
                    <w:t>4/3/1</w:t>
                  </w:r>
                </w:p>
              </w:tc>
              <w:tc>
                <w:tcPr>
                  <w:tcW w:w="3686" w:type="dxa"/>
                  <w:vAlign w:val="center"/>
                </w:tcPr>
                <w:p>
                  <w:pPr>
                    <w:rPr>
                      <w:sz w:val="21"/>
                      <w:szCs w:val="21"/>
                    </w:rPr>
                  </w:pPr>
                  <w:r>
                    <w:rPr>
                      <w:rFonts w:hint="eastAsia"/>
                      <w:sz w:val="21"/>
                      <w:szCs w:val="21"/>
                    </w:rPr>
                    <w:t>全国 / 省市级 / 校级</w:t>
                  </w:r>
                </w:p>
              </w:tc>
              <w:tc>
                <w:tcPr>
                  <w:tcW w:w="786"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108" w:type="dxa"/>
                  <w:bottom w:w="45" w:type="dxa"/>
                  <w:right w:w="108" w:type="dxa"/>
                </w:tblCellMar>
              </w:tblPrEx>
              <w:trPr>
                <w:trHeight w:val="665" w:hRule="atLeast"/>
                <w:jc w:val="center"/>
              </w:trPr>
              <w:tc>
                <w:tcPr>
                  <w:tcW w:w="755" w:type="dxa"/>
                  <w:vAlign w:val="center"/>
                </w:tcPr>
                <w:p>
                  <w:pPr>
                    <w:jc w:val="center"/>
                    <w:rPr>
                      <w:sz w:val="21"/>
                      <w:szCs w:val="21"/>
                    </w:rPr>
                  </w:pPr>
                  <w:r>
                    <w:rPr>
                      <w:sz w:val="21"/>
                      <w:szCs w:val="21"/>
                    </w:rPr>
                    <w:t>读书阅览</w:t>
                  </w:r>
                </w:p>
              </w:tc>
              <w:tc>
                <w:tcPr>
                  <w:tcW w:w="2822" w:type="dxa"/>
                  <w:vAlign w:val="center"/>
                </w:tcPr>
                <w:p>
                  <w:pPr>
                    <w:rPr>
                      <w:sz w:val="21"/>
                      <w:szCs w:val="21"/>
                    </w:rPr>
                  </w:pPr>
                  <w:r>
                    <w:rPr>
                      <w:rFonts w:hint="eastAsia"/>
                      <w:sz w:val="21"/>
                      <w:szCs w:val="21"/>
                    </w:rPr>
                    <w:t>阅读本专业制定的必读书目，并认真做好笔记和心得</w:t>
                  </w:r>
                </w:p>
              </w:tc>
              <w:tc>
                <w:tcPr>
                  <w:tcW w:w="1091" w:type="dxa"/>
                  <w:vAlign w:val="center"/>
                </w:tcPr>
                <w:p>
                  <w:pPr>
                    <w:rPr>
                      <w:sz w:val="21"/>
                      <w:szCs w:val="21"/>
                    </w:rPr>
                  </w:pPr>
                  <w:r>
                    <w:rPr>
                      <w:rFonts w:hint="eastAsia"/>
                      <w:sz w:val="21"/>
                      <w:szCs w:val="21"/>
                    </w:rPr>
                    <w:t>1</w:t>
                  </w:r>
                </w:p>
              </w:tc>
              <w:tc>
                <w:tcPr>
                  <w:tcW w:w="3686" w:type="dxa"/>
                  <w:vAlign w:val="center"/>
                </w:tcPr>
                <w:p>
                  <w:pPr>
                    <w:rPr>
                      <w:sz w:val="21"/>
                      <w:szCs w:val="21"/>
                    </w:rPr>
                  </w:pPr>
                  <w:r>
                    <w:rPr>
                      <w:rFonts w:hint="eastAsia"/>
                      <w:sz w:val="21"/>
                      <w:szCs w:val="21"/>
                    </w:rPr>
                    <w:t>每学年，撰写课外读书笔记1万字以上</w:t>
                  </w:r>
                </w:p>
              </w:tc>
              <w:tc>
                <w:tcPr>
                  <w:tcW w:w="786" w:type="dxa"/>
                  <w:vAlign w:val="center"/>
                </w:tcPr>
                <w:p>
                  <w:pPr>
                    <w:jc w:val="center"/>
                    <w:rPr>
                      <w:sz w:val="21"/>
                      <w:szCs w:val="21"/>
                    </w:rPr>
                  </w:pPr>
                  <w:r>
                    <w:rPr>
                      <w:rFonts w:hint="eastAsia"/>
                      <w:sz w:val="21"/>
                      <w:szCs w:val="21"/>
                    </w:rPr>
                    <w:t>读书笔记</w:t>
                  </w:r>
                </w:p>
              </w:tc>
            </w:tr>
          </w:tbl>
          <w:p>
            <w:pPr>
              <w:jc w:val="both"/>
            </w:pPr>
            <w:r>
              <w:rPr>
                <w:rFonts w:hint="eastAsia"/>
              </w:rPr>
              <w:t>注：第二课堂各类别活动内容，由各学院参照学校“第二课堂实践与创新活动学分认定标准参照表”自行设计，按《西安文理学院第二课堂实践与创新活动学分制实施办法》进行考核并认定学分。</w:t>
            </w:r>
          </w:p>
          <w:p>
            <w:pPr>
              <w:tabs>
                <w:tab w:val="left" w:pos="720"/>
              </w:tabs>
              <w:spacing w:line="400" w:lineRule="exact"/>
              <w:ind w:firstLine="440" w:firstLineChars="200"/>
              <w:jc w:val="both"/>
              <w:rPr>
                <w:rFonts w:ascii="黑体" w:eastAsia="黑体"/>
                <w:szCs w:val="21"/>
              </w:rPr>
            </w:pPr>
            <w:r>
              <w:rPr>
                <w:rFonts w:hint="eastAsia" w:ascii="黑体" w:eastAsia="黑体"/>
                <w:szCs w:val="21"/>
              </w:rPr>
              <w:t>方案制定执笔人： 刘鸿明</w:t>
            </w:r>
            <w:r>
              <w:rPr>
                <w:rFonts w:ascii="黑体" w:eastAsia="黑体"/>
                <w:szCs w:val="21"/>
              </w:rPr>
              <w:t>、</w:t>
            </w:r>
            <w:r>
              <w:rPr>
                <w:rFonts w:hint="eastAsia" w:ascii="黑体" w:eastAsia="黑体"/>
                <w:szCs w:val="21"/>
              </w:rPr>
              <w:t>贺</w:t>
            </w:r>
            <w:r>
              <w:rPr>
                <w:rFonts w:ascii="黑体" w:eastAsia="黑体"/>
                <w:szCs w:val="21"/>
              </w:rPr>
              <w:t>志武</w:t>
            </w:r>
          </w:p>
          <w:p>
            <w:pPr>
              <w:tabs>
                <w:tab w:val="left" w:pos="720"/>
              </w:tabs>
              <w:spacing w:line="400" w:lineRule="exact"/>
              <w:ind w:firstLine="440" w:firstLineChars="200"/>
              <w:jc w:val="both"/>
              <w:rPr>
                <w:rFonts w:ascii="黑体" w:eastAsia="黑体"/>
                <w:szCs w:val="21"/>
              </w:rPr>
            </w:pPr>
            <w:r>
              <w:rPr>
                <w:rFonts w:hint="eastAsia" w:ascii="黑体" w:eastAsia="黑体"/>
                <w:szCs w:val="21"/>
              </w:rPr>
              <w:t>编写成员：刘鸿明、董冠华、闫荣国</w:t>
            </w:r>
            <w:r>
              <w:rPr>
                <w:rFonts w:ascii="黑体" w:eastAsia="黑体"/>
                <w:szCs w:val="21"/>
              </w:rPr>
              <w:t>、</w:t>
            </w:r>
            <w:r>
              <w:rPr>
                <w:rFonts w:hint="eastAsia" w:ascii="黑体" w:eastAsia="黑体"/>
                <w:szCs w:val="21"/>
              </w:rPr>
              <w:t>贺</w:t>
            </w:r>
            <w:r>
              <w:rPr>
                <w:rFonts w:ascii="黑体" w:eastAsia="黑体"/>
                <w:szCs w:val="21"/>
              </w:rPr>
              <w:t>志武、田富强、</w:t>
            </w:r>
            <w:r>
              <w:rPr>
                <w:rFonts w:hint="eastAsia" w:ascii="黑体" w:eastAsia="黑体"/>
                <w:szCs w:val="21"/>
              </w:rPr>
              <w:t>贺丹丹、</w:t>
            </w:r>
            <w:r>
              <w:rPr>
                <w:rFonts w:ascii="黑体" w:eastAsia="黑体"/>
                <w:szCs w:val="21"/>
              </w:rPr>
              <w:t>姚丽萍</w:t>
            </w:r>
          </w:p>
          <w:p>
            <w:pPr>
              <w:tabs>
                <w:tab w:val="left" w:pos="720"/>
              </w:tabs>
              <w:spacing w:line="400" w:lineRule="exact"/>
              <w:ind w:firstLine="440" w:firstLineChars="200"/>
              <w:jc w:val="both"/>
              <w:rPr>
                <w:sz w:val="24"/>
              </w:rPr>
            </w:pPr>
            <w:r>
              <w:rPr>
                <w:rFonts w:hint="eastAsia" w:ascii="黑体" w:eastAsia="黑体"/>
                <w:szCs w:val="21"/>
              </w:rPr>
              <w:t>方案制定负责人：刘鸿明</w:t>
            </w:r>
          </w:p>
          <w:p>
            <w:pPr>
              <w:spacing w:before="66" w:line="242" w:lineRule="auto"/>
              <w:ind w:right="470"/>
              <w:jc w:val="both"/>
              <w:rPr>
                <w:sz w:val="24"/>
              </w:rPr>
            </w:pPr>
          </w:p>
          <w:p>
            <w:pPr>
              <w:spacing w:before="66" w:line="242" w:lineRule="auto"/>
              <w:ind w:right="470"/>
              <w:jc w:val="both"/>
              <w:rPr>
                <w:sz w:val="24"/>
              </w:rPr>
            </w:pPr>
          </w:p>
        </w:tc>
      </w:tr>
    </w:tbl>
    <w:p>
      <w:pPr>
        <w:spacing w:line="242" w:lineRule="auto"/>
        <w:rPr>
          <w:sz w:val="24"/>
        </w:rPr>
        <w:sectPr>
          <w:headerReference r:id="rId7" w:type="default"/>
          <w:pgSz w:w="11910" w:h="16840"/>
          <w:pgMar w:top="1134" w:right="1134" w:bottom="1134" w:left="1134" w:header="1327" w:footer="0" w:gutter="0"/>
          <w:pgNumType w:fmt="decimal"/>
          <w:cols w:space="0" w:num="1"/>
        </w:sectPr>
      </w:pPr>
    </w:p>
    <w:p>
      <w:pPr>
        <w:pStyle w:val="2"/>
        <w:spacing w:line="400" w:lineRule="exact"/>
        <w:ind w:left="20"/>
        <w:jc w:val="center"/>
      </w:pPr>
      <w:r>
        <w:t>9.校内专业设置评议专家组意见表</w:t>
      </w:r>
    </w:p>
    <w:p>
      <w:pPr>
        <w:pStyle w:val="2"/>
        <w:rPr>
          <w:rFonts w:ascii="Times New Roman"/>
          <w:sz w:val="20"/>
        </w:rPr>
      </w:pPr>
    </w:p>
    <w:p>
      <w:pPr>
        <w:pStyle w:val="2"/>
        <w:spacing w:before="3" w:after="1"/>
        <w:rPr>
          <w:rFonts w:ascii="Times New Roman"/>
          <w:sz w:val="21"/>
        </w:rPr>
      </w:pPr>
    </w:p>
    <w:tbl>
      <w:tblPr>
        <w:tblStyle w:val="8"/>
        <w:tblW w:w="957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54"/>
        <w:gridCol w:w="3459"/>
        <w:gridCol w:w="26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6" w:hRule="atLeast"/>
          <w:jc w:val="center"/>
        </w:trPr>
        <w:tc>
          <w:tcPr>
            <w:tcW w:w="6913" w:type="dxa"/>
            <w:gridSpan w:val="2"/>
          </w:tcPr>
          <w:p>
            <w:pPr>
              <w:pStyle w:val="10"/>
              <w:rPr>
                <w:rFonts w:ascii="Times New Roman"/>
                <w:sz w:val="24"/>
              </w:rPr>
            </w:pPr>
          </w:p>
          <w:p>
            <w:pPr>
              <w:pStyle w:val="10"/>
              <w:spacing w:before="165"/>
              <w:ind w:left="1895"/>
              <w:rPr>
                <w:sz w:val="24"/>
              </w:rPr>
            </w:pPr>
            <w:r>
              <w:rPr>
                <w:sz w:val="24"/>
              </w:rPr>
              <w:t>总体判断拟开设专业是否可行</w:t>
            </w:r>
          </w:p>
        </w:tc>
        <w:tc>
          <w:tcPr>
            <w:tcW w:w="2660" w:type="dxa"/>
          </w:tcPr>
          <w:p>
            <w:pPr>
              <w:pStyle w:val="10"/>
              <w:rPr>
                <w:rFonts w:ascii="Times New Roman"/>
                <w:sz w:val="24"/>
              </w:rPr>
            </w:pPr>
          </w:p>
          <w:p>
            <w:pPr>
              <w:pStyle w:val="10"/>
              <w:tabs>
                <w:tab w:val="left" w:pos="844"/>
              </w:tabs>
              <w:spacing w:before="148"/>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49" w:hRule="atLeast"/>
          <w:jc w:val="center"/>
        </w:trPr>
        <w:tc>
          <w:tcPr>
            <w:tcW w:w="9573" w:type="dxa"/>
            <w:gridSpan w:val="3"/>
          </w:tcPr>
          <w:p>
            <w:pPr>
              <w:pStyle w:val="10"/>
              <w:spacing w:before="112"/>
              <w:ind w:left="107"/>
              <w:rPr>
                <w:sz w:val="24"/>
              </w:rPr>
            </w:pPr>
            <w:r>
              <w:rPr>
                <w:sz w:val="24"/>
              </w:rPr>
              <w:t>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0" w:hRule="atLeast"/>
          <w:jc w:val="center"/>
        </w:trPr>
        <w:tc>
          <w:tcPr>
            <w:tcW w:w="6913" w:type="dxa"/>
            <w:gridSpan w:val="2"/>
          </w:tcPr>
          <w:p>
            <w:pPr>
              <w:pStyle w:val="10"/>
              <w:spacing w:before="3"/>
              <w:rPr>
                <w:rFonts w:ascii="Times New Roman"/>
                <w:sz w:val="21"/>
              </w:rPr>
            </w:pPr>
          </w:p>
          <w:p>
            <w:pPr>
              <w:pStyle w:val="10"/>
              <w:ind w:left="1535"/>
              <w:rPr>
                <w:sz w:val="24"/>
              </w:rPr>
            </w:pPr>
            <w:r>
              <w:rPr>
                <w:sz w:val="24"/>
              </w:rPr>
              <w:t>拟招生人数与人才需求预测是否匹配</w:t>
            </w:r>
          </w:p>
        </w:tc>
        <w:tc>
          <w:tcPr>
            <w:tcW w:w="2660" w:type="dxa"/>
          </w:tcPr>
          <w:p>
            <w:pPr>
              <w:pStyle w:val="10"/>
              <w:spacing w:before="3"/>
              <w:rPr>
                <w:rFonts w:ascii="Times New Roman"/>
                <w:sz w:val="21"/>
              </w:rPr>
            </w:pPr>
          </w:p>
          <w:p>
            <w:pPr>
              <w:pStyle w:val="10"/>
              <w:tabs>
                <w:tab w:val="left" w:pos="844"/>
              </w:tabs>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jc w:val="center"/>
        </w:trPr>
        <w:tc>
          <w:tcPr>
            <w:tcW w:w="3454" w:type="dxa"/>
            <w:vMerge w:val="restart"/>
          </w:tcPr>
          <w:p>
            <w:pPr>
              <w:pStyle w:val="10"/>
              <w:spacing w:before="9"/>
              <w:rPr>
                <w:rFonts w:ascii="Times New Roman"/>
                <w:sz w:val="29"/>
              </w:rPr>
            </w:pPr>
          </w:p>
          <w:p>
            <w:pPr>
              <w:pStyle w:val="10"/>
              <w:spacing w:line="345" w:lineRule="auto"/>
              <w:ind w:left="525" w:right="276" w:hanging="240"/>
              <w:rPr>
                <w:sz w:val="24"/>
              </w:rPr>
            </w:pPr>
            <w:r>
              <w:rPr>
                <w:sz w:val="24"/>
              </w:rPr>
              <w:t>本专业开设的基本条件是否符合教学质量国家标准</w:t>
            </w:r>
          </w:p>
        </w:tc>
        <w:tc>
          <w:tcPr>
            <w:tcW w:w="3459" w:type="dxa"/>
          </w:tcPr>
          <w:p>
            <w:pPr>
              <w:pStyle w:val="10"/>
              <w:spacing w:before="112"/>
              <w:ind w:left="1247"/>
              <w:rPr>
                <w:sz w:val="24"/>
              </w:rPr>
            </w:pPr>
            <w:r>
              <w:rPr>
                <w:sz w:val="24"/>
              </w:rPr>
              <w:t>教师队伍</w:t>
            </w:r>
          </w:p>
        </w:tc>
        <w:tc>
          <w:tcPr>
            <w:tcW w:w="2660" w:type="dxa"/>
          </w:tcPr>
          <w:p>
            <w:pPr>
              <w:pStyle w:val="10"/>
              <w:tabs>
                <w:tab w:val="left" w:pos="844"/>
              </w:tabs>
              <w:spacing w:before="112"/>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8" w:hRule="atLeast"/>
          <w:jc w:val="center"/>
        </w:trPr>
        <w:tc>
          <w:tcPr>
            <w:tcW w:w="3454" w:type="dxa"/>
            <w:vMerge w:val="continue"/>
            <w:tcBorders>
              <w:top w:val="nil"/>
            </w:tcBorders>
          </w:tcPr>
          <w:p>
            <w:pPr>
              <w:rPr>
                <w:sz w:val="2"/>
                <w:szCs w:val="2"/>
              </w:rPr>
            </w:pPr>
          </w:p>
        </w:tc>
        <w:tc>
          <w:tcPr>
            <w:tcW w:w="3459" w:type="dxa"/>
          </w:tcPr>
          <w:p>
            <w:pPr>
              <w:pStyle w:val="10"/>
              <w:spacing w:before="112" w:line="306" w:lineRule="exact"/>
              <w:ind w:left="1247"/>
              <w:rPr>
                <w:sz w:val="24"/>
              </w:rPr>
            </w:pPr>
            <w:r>
              <w:rPr>
                <w:sz w:val="24"/>
              </w:rPr>
              <w:t>实践条件</w:t>
            </w:r>
          </w:p>
        </w:tc>
        <w:tc>
          <w:tcPr>
            <w:tcW w:w="2660" w:type="dxa"/>
          </w:tcPr>
          <w:p>
            <w:pPr>
              <w:pStyle w:val="10"/>
              <w:tabs>
                <w:tab w:val="left" w:pos="844"/>
              </w:tabs>
              <w:spacing w:before="112" w:line="306" w:lineRule="exact"/>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jc w:val="center"/>
        </w:trPr>
        <w:tc>
          <w:tcPr>
            <w:tcW w:w="3454" w:type="dxa"/>
            <w:vMerge w:val="continue"/>
            <w:tcBorders>
              <w:top w:val="nil"/>
            </w:tcBorders>
          </w:tcPr>
          <w:p>
            <w:pPr>
              <w:rPr>
                <w:sz w:val="2"/>
                <w:szCs w:val="2"/>
              </w:rPr>
            </w:pPr>
          </w:p>
        </w:tc>
        <w:tc>
          <w:tcPr>
            <w:tcW w:w="3459" w:type="dxa"/>
          </w:tcPr>
          <w:p>
            <w:pPr>
              <w:pStyle w:val="10"/>
              <w:spacing w:before="113"/>
              <w:ind w:left="1247"/>
              <w:rPr>
                <w:sz w:val="24"/>
              </w:rPr>
            </w:pPr>
            <w:r>
              <w:rPr>
                <w:sz w:val="24"/>
              </w:rPr>
              <w:t>经费保障</w:t>
            </w:r>
          </w:p>
        </w:tc>
        <w:tc>
          <w:tcPr>
            <w:tcW w:w="2660" w:type="dxa"/>
          </w:tcPr>
          <w:p>
            <w:pPr>
              <w:pStyle w:val="10"/>
              <w:tabs>
                <w:tab w:val="left" w:pos="844"/>
              </w:tabs>
              <w:spacing w:before="113"/>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71" w:hRule="atLeast"/>
          <w:jc w:val="center"/>
        </w:trPr>
        <w:tc>
          <w:tcPr>
            <w:tcW w:w="9573" w:type="dxa"/>
            <w:gridSpan w:val="3"/>
          </w:tcPr>
          <w:p>
            <w:pPr>
              <w:pStyle w:val="10"/>
              <w:spacing w:line="362" w:lineRule="exact"/>
              <w:ind w:left="107"/>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专家签字：</w:t>
            </w:r>
          </w:p>
          <w:p>
            <w:pPr>
              <w:pStyle w:val="10"/>
              <w:spacing w:line="362" w:lineRule="exact"/>
              <w:ind w:left="107"/>
              <w:rPr>
                <w:rFonts w:asciiTheme="minorEastAsia" w:hAnsiTheme="minorEastAsia" w:eastAsiaTheme="minorEastAsia" w:cstheme="minorEastAsia"/>
                <w:bCs/>
                <w:sz w:val="24"/>
              </w:rPr>
            </w:pPr>
          </w:p>
          <w:p>
            <w:pPr>
              <w:pStyle w:val="10"/>
              <w:spacing w:line="362" w:lineRule="exact"/>
              <w:ind w:left="107"/>
              <w:rPr>
                <w:rFonts w:asciiTheme="minorEastAsia" w:hAnsiTheme="minorEastAsia" w:eastAsiaTheme="minorEastAsia" w:cstheme="minorEastAsia"/>
                <w:bCs/>
                <w:sz w:val="24"/>
              </w:rPr>
            </w:pPr>
          </w:p>
          <w:p>
            <w:pPr>
              <w:pStyle w:val="10"/>
              <w:spacing w:line="362" w:lineRule="exact"/>
              <w:ind w:left="107"/>
              <w:rPr>
                <w:rFonts w:asciiTheme="minorEastAsia" w:hAnsiTheme="minorEastAsia" w:eastAsiaTheme="minorEastAsia" w:cstheme="minorEastAsia"/>
                <w:bCs/>
                <w:sz w:val="24"/>
              </w:rPr>
            </w:pPr>
          </w:p>
          <w:p>
            <w:pPr>
              <w:pStyle w:val="10"/>
              <w:spacing w:line="362" w:lineRule="exact"/>
              <w:ind w:left="107"/>
              <w:rPr>
                <w:rFonts w:asciiTheme="minorEastAsia" w:hAnsiTheme="minorEastAsia" w:eastAsiaTheme="minorEastAsia" w:cstheme="minorEastAsia"/>
                <w:bCs/>
                <w:sz w:val="24"/>
              </w:rPr>
            </w:pPr>
          </w:p>
          <w:p>
            <w:pPr>
              <w:pStyle w:val="10"/>
              <w:spacing w:line="362" w:lineRule="exact"/>
              <w:ind w:left="107"/>
              <w:rPr>
                <w:rFonts w:asciiTheme="minorEastAsia" w:hAnsiTheme="minorEastAsia" w:eastAsiaTheme="minorEastAsia" w:cstheme="minorEastAsia"/>
                <w:bCs/>
                <w:sz w:val="24"/>
              </w:rPr>
            </w:pPr>
          </w:p>
          <w:p>
            <w:pPr>
              <w:pStyle w:val="10"/>
              <w:spacing w:line="362" w:lineRule="exact"/>
              <w:ind w:left="107"/>
              <w:rPr>
                <w:rFonts w:asciiTheme="minorEastAsia" w:hAnsiTheme="minorEastAsia" w:eastAsiaTheme="minorEastAsia" w:cstheme="minorEastAsia"/>
                <w:bCs/>
                <w:sz w:val="24"/>
              </w:rPr>
            </w:pPr>
          </w:p>
          <w:p>
            <w:pPr>
              <w:pStyle w:val="10"/>
              <w:spacing w:line="362" w:lineRule="exact"/>
              <w:ind w:left="107"/>
              <w:rPr>
                <w:rFonts w:asciiTheme="minorEastAsia" w:hAnsiTheme="minorEastAsia" w:eastAsiaTheme="minorEastAsia" w:cstheme="minorEastAsia"/>
                <w:bCs/>
                <w:sz w:val="24"/>
              </w:rPr>
            </w:pPr>
          </w:p>
        </w:tc>
      </w:tr>
    </w:tbl>
    <w:p>
      <w:pPr>
        <w:spacing w:line="362" w:lineRule="exact"/>
        <w:rPr>
          <w:rFonts w:ascii="Microsoft JhengHei" w:eastAsia="Microsoft JhengHei"/>
          <w:sz w:val="24"/>
        </w:rPr>
        <w:sectPr>
          <w:headerReference r:id="rId8" w:type="default"/>
          <w:pgSz w:w="11910" w:h="16840"/>
          <w:pgMar w:top="1134" w:right="1134" w:bottom="1134" w:left="1134" w:header="1320" w:footer="0" w:gutter="0"/>
          <w:pgNumType w:fmt="decimal"/>
          <w:cols w:space="0" w:num="1"/>
        </w:sectPr>
      </w:pPr>
    </w:p>
    <w:p>
      <w:pPr>
        <w:pStyle w:val="2"/>
        <w:spacing w:line="400" w:lineRule="exact"/>
        <w:ind w:left="20"/>
      </w:pPr>
      <w:r>
        <w:t>10.医学类、公安类专业相关部门意见</w:t>
      </w:r>
    </w:p>
    <w:p>
      <w:pPr>
        <w:pStyle w:val="2"/>
        <w:rPr>
          <w:rFonts w:ascii="Times New Roman"/>
          <w:sz w:val="20"/>
        </w:rPr>
      </w:pPr>
    </w:p>
    <w:tbl>
      <w:tblPr>
        <w:tblStyle w:val="7"/>
        <w:tblW w:w="96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38" w:type="dxa"/>
          </w:tcPr>
          <w:p>
            <w:pPr>
              <w:spacing w:before="67"/>
              <w:ind w:left="218"/>
              <w:jc w:val="both"/>
              <w:rPr>
                <w:sz w:val="24"/>
              </w:rPr>
            </w:pPr>
            <w:r>
              <w:rPr>
                <w:sz w:val="24"/>
              </w:rPr>
              <w:t>（应出具省级卫生部门、公安部门对增设专业意见的公函并加盖公章）</w:t>
            </w: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p>
            <w:pPr>
              <w:pStyle w:val="2"/>
              <w:spacing w:before="4"/>
              <w:jc w:val="both"/>
              <w:rPr>
                <w:rFonts w:ascii="Times New Roman"/>
                <w:sz w:val="26"/>
              </w:rPr>
            </w:pPr>
          </w:p>
        </w:tc>
      </w:tr>
    </w:tbl>
    <w:p>
      <w:pPr>
        <w:pStyle w:val="2"/>
        <w:spacing w:before="4"/>
        <w:rPr>
          <w:rFonts w:ascii="Times New Roman"/>
          <w:sz w:val="26"/>
        </w:rPr>
      </w:pPr>
    </w:p>
    <w:sectPr>
      <w:headerReference r:id="rId9" w:type="default"/>
      <w:pgSz w:w="11910" w:h="16840"/>
      <w:pgMar w:top="1134" w:right="1134" w:bottom="1134" w:left="1134" w:header="1320" w:footer="0"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roma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 w:name="方正大标宋简体">
    <w:panose1 w:val="02010601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w:pict>
        <v:shape id="文本框 8" o:spid="_x0000_s4103" o:spt="202" type="#_x0000_t202" style="position:absolute;left:0pt;margin-left:204.35pt;margin-top:69.45pt;height:20pt;width:200.8pt;mso-position-horizontal-relative:page;mso-position-vertical-relative:page;z-index:-25165721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">
          <v:path arrowok="t"/>
          <v:fill on="f" focussize="0,0"/>
          <v:stroke on="f" joinstyle="miter"/>
          <v:imagedata o:title=""/>
          <o:lock v:ext="edit"/>
          <v:textbox inset="0mm,0mm,0mm,0mm">
            <w:txbxContent>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w:pict>
        <v:shape id="文本框 7" o:spid="_x0000_s4102" o:spt="202" type="#_x0000_t202" style="position:absolute;left:0pt;margin-left:204.75pt;margin-top:69.45pt;height:20pt;width:200.05pt;mso-position-horizontal-relative:page;mso-position-vertical-relative:page;z-index:-25165619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">
          <v:path arrowok="t"/>
          <v:fill on="f" focussize="0,0"/>
          <v:stroke on="f" joinstyle="miter"/>
          <v:imagedata o:title=""/>
          <o:lock v:ext="edit"/>
          <v:textbox inset="0mm,0mm,0mm,0mm">
            <w:txbxContent>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w:pict>
        <v:shape id="_x0000_s4100" o:spid="_x0000_s4100" o:spt="202" type="#_x0000_t202" style="position:absolute;left:0pt;margin-left:186.75pt;margin-top:69.45pt;height:20pt;width:236pt;mso-position-horizontal-relative:page;mso-position-vertical-relative:page;z-index:-25165414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">
          <v:path arrowok="t"/>
          <v:fill on="f" focussize="0,0"/>
          <v:stroke on="f" joinstyle="miter"/>
          <v:imagedata o:title=""/>
          <o:lock v:ext="edit"/>
          <v:textbox inset="0mm,0mm,0mm,0mm">
            <w:txbxContent>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w:pict>
        <v:shape id="_x0000_s4099" o:spid="_x0000_s4099" o:spt="202" type="#_x0000_t202" style="position:absolute;left:0pt;margin-left:186.75pt;margin-top:65.35pt;height:20pt;width:236pt;mso-position-horizontal-relative:page;mso-position-vertical-relative:page;z-index:-25165312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">
          <v:path arrowok="t"/>
          <v:fill on="f" focussize="0,0"/>
          <v:stroke on="f" joinstyle="miter"/>
          <v:imagedata o:title=""/>
          <o:lock v:ext="edit"/>
          <v:textbox inset="0mm,0mm,0mm,0mm">
            <w:txbxContent>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w:pict>
        <v:shape id="_x0000_s4098" o:spid="_x0000_s4098" o:spt="202" type="#_x0000_t202" style="position:absolute;left:0pt;margin-left:168.7pt;margin-top:65pt;height:20pt;width:272.05pt;mso-position-horizontal-relative:page;mso-position-vertical-relative:page;z-index:-25165209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">
          <v:path arrowok="t"/>
          <v:fill on="f" focussize="0,0"/>
          <v:stroke on="f" joinstyle="miter"/>
          <v:imagedata o:title=""/>
          <o:lock v:ext="edit"/>
          <v:textbox inset="0mm,0mm,0mm,0mm">
            <w:txbxContent>
              <w:p/>
            </w:txbxContent>
          </v:textbox>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w:pict>
        <v:shape id="_x0000_s4097" o:spid="_x0000_s4097" o:spt="202" type="#_x0000_t202" style="position:absolute;left:0pt;margin-left:158.25pt;margin-top:65pt;height:20pt;width:299.05pt;mso-position-horizontal-relative:page;mso-position-vertical-relative:page;z-index:-25165107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">
          <v:path arrowok="t"/>
          <v:fill on="f" focussize="0,0"/>
          <v:stroke on="f" joinstyle="miter"/>
          <v:imagedata o:title=""/>
          <o:lock v:ext="edit"/>
          <v:textbox inset="0mm,0mm,0mm,0mm">
            <w:txbxContent>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F7A2FD"/>
    <w:multiLevelType w:val="singleLevel"/>
    <w:tmpl w:val="D7F7A2FD"/>
    <w:lvl w:ilvl="0" w:tentative="0">
      <w:start w:val="1"/>
      <w:numFmt w:val="chineseCounting"/>
      <w:suff w:val="nothing"/>
      <w:lvlText w:val="%1、"/>
      <w:lvlJc w:val="left"/>
      <w:rPr>
        <w:rFonts w:hint="eastAsia" w:ascii="黑体" w:hAnsi="黑体" w:eastAsia="黑体" w:cs="黑体"/>
      </w:rPr>
    </w:lvl>
  </w:abstractNum>
  <w:abstractNum w:abstractNumId="1">
    <w:nsid w:val="0E0249A3"/>
    <w:multiLevelType w:val="singleLevel"/>
    <w:tmpl w:val="0E0249A3"/>
    <w:lvl w:ilvl="0" w:tentative="0">
      <w:start w:val="1"/>
      <w:numFmt w:val="decimal"/>
      <w:lvlText w:val="%1."/>
      <w:lvlJc w:val="left"/>
      <w:pPr>
        <w:tabs>
          <w:tab w:val="left" w:pos="312"/>
        </w:tabs>
      </w:pPr>
    </w:lvl>
  </w:abstractNum>
  <w:abstractNum w:abstractNumId="2">
    <w:nsid w:val="33C2A81D"/>
    <w:multiLevelType w:val="singleLevel"/>
    <w:tmpl w:val="33C2A81D"/>
    <w:lvl w:ilvl="0" w:tentative="0">
      <w:start w:val="2"/>
      <w:numFmt w:val="chineseCounting"/>
      <w:suff w:val="nothing"/>
      <w:lvlText w:val="（%1）"/>
      <w:lvlJc w:val="left"/>
      <w:rPr>
        <w:rFonts w:hint="eastAsia"/>
      </w:rPr>
    </w:lvl>
  </w:abstractNum>
  <w:abstractNum w:abstractNumId="3">
    <w:nsid w:val="350426CA"/>
    <w:multiLevelType w:val="multilevel"/>
    <w:tmpl w:val="350426CA"/>
    <w:lvl w:ilvl="0" w:tentative="0">
      <w:start w:val="4"/>
      <w:numFmt w:val="decimal"/>
      <w:lvlText w:val="%1"/>
      <w:lvlJc w:val="left"/>
      <w:pPr>
        <w:ind w:left="713" w:hanging="495"/>
      </w:pPr>
      <w:rPr>
        <w:rFonts w:hint="default"/>
        <w:lang w:val="zh-CN" w:eastAsia="zh-CN" w:bidi="zh-CN"/>
      </w:rPr>
    </w:lvl>
    <w:lvl w:ilvl="1" w:tentative="0">
      <w:start w:val="0"/>
      <w:numFmt w:val="none"/>
      <w:lvlText w:val=""/>
      <w:lvlJc w:val="left"/>
      <w:pPr>
        <w:tabs>
          <w:tab w:val="left" w:pos="360"/>
        </w:tabs>
      </w:pPr>
    </w:lvl>
    <w:lvl w:ilvl="2" w:tentative="0">
      <w:start w:val="0"/>
      <w:numFmt w:val="bullet"/>
      <w:lvlText w:val="•"/>
      <w:lvlJc w:val="left"/>
      <w:pPr>
        <w:ind w:left="2585" w:hanging="495"/>
      </w:pPr>
      <w:rPr>
        <w:rFonts w:hint="default"/>
        <w:lang w:val="zh-CN" w:eastAsia="zh-CN" w:bidi="zh-CN"/>
      </w:rPr>
    </w:lvl>
    <w:lvl w:ilvl="3" w:tentative="0">
      <w:start w:val="0"/>
      <w:numFmt w:val="bullet"/>
      <w:lvlText w:val="•"/>
      <w:lvlJc w:val="left"/>
      <w:pPr>
        <w:ind w:left="3517" w:hanging="495"/>
      </w:pPr>
      <w:rPr>
        <w:rFonts w:hint="default"/>
        <w:lang w:val="zh-CN" w:eastAsia="zh-CN" w:bidi="zh-CN"/>
      </w:rPr>
    </w:lvl>
    <w:lvl w:ilvl="4" w:tentative="0">
      <w:start w:val="0"/>
      <w:numFmt w:val="bullet"/>
      <w:lvlText w:val="•"/>
      <w:lvlJc w:val="left"/>
      <w:pPr>
        <w:ind w:left="4450" w:hanging="495"/>
      </w:pPr>
      <w:rPr>
        <w:rFonts w:hint="default"/>
        <w:lang w:val="zh-CN" w:eastAsia="zh-CN" w:bidi="zh-CN"/>
      </w:rPr>
    </w:lvl>
    <w:lvl w:ilvl="5" w:tentative="0">
      <w:start w:val="0"/>
      <w:numFmt w:val="bullet"/>
      <w:lvlText w:val="•"/>
      <w:lvlJc w:val="left"/>
      <w:pPr>
        <w:ind w:left="5383" w:hanging="495"/>
      </w:pPr>
      <w:rPr>
        <w:rFonts w:hint="default"/>
        <w:lang w:val="zh-CN" w:eastAsia="zh-CN" w:bidi="zh-CN"/>
      </w:rPr>
    </w:lvl>
    <w:lvl w:ilvl="6" w:tentative="0">
      <w:start w:val="0"/>
      <w:numFmt w:val="bullet"/>
      <w:lvlText w:val="•"/>
      <w:lvlJc w:val="left"/>
      <w:pPr>
        <w:ind w:left="6315" w:hanging="495"/>
      </w:pPr>
      <w:rPr>
        <w:rFonts w:hint="default"/>
        <w:lang w:val="zh-CN" w:eastAsia="zh-CN" w:bidi="zh-CN"/>
      </w:rPr>
    </w:lvl>
    <w:lvl w:ilvl="7" w:tentative="0">
      <w:start w:val="0"/>
      <w:numFmt w:val="bullet"/>
      <w:lvlText w:val="•"/>
      <w:lvlJc w:val="left"/>
      <w:pPr>
        <w:ind w:left="7248" w:hanging="495"/>
      </w:pPr>
      <w:rPr>
        <w:rFonts w:hint="default"/>
        <w:lang w:val="zh-CN" w:eastAsia="zh-CN" w:bidi="zh-CN"/>
      </w:rPr>
    </w:lvl>
    <w:lvl w:ilvl="8" w:tentative="0">
      <w:start w:val="0"/>
      <w:numFmt w:val="bullet"/>
      <w:lvlText w:val="•"/>
      <w:lvlJc w:val="left"/>
      <w:pPr>
        <w:ind w:left="8181" w:hanging="495"/>
      </w:pPr>
      <w:rPr>
        <w:rFonts w:hint="default"/>
        <w:lang w:val="zh-CN" w:eastAsia="zh-CN" w:bidi="zh-CN"/>
      </w:rPr>
    </w:lvl>
  </w:abstractNum>
  <w:abstractNum w:abstractNumId="4">
    <w:nsid w:val="722CA315"/>
    <w:multiLevelType w:val="singleLevel"/>
    <w:tmpl w:val="722CA315"/>
    <w:lvl w:ilvl="0" w:tentative="0">
      <w:start w:val="1"/>
      <w:numFmt w:val="decimal"/>
      <w:lvlText w:val="%1."/>
      <w:lvlJc w:val="left"/>
      <w:pPr>
        <w:tabs>
          <w:tab w:val="left" w:pos="312"/>
        </w:tabs>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4"/>
    </o:shapelayout>
  </w:hdrShapeDefaults>
  <w:compat>
    <w:ulTrailSpace/>
    <w:useFELayout/>
    <w:compatSetting w:name="compatibilityMode" w:uri="http://schemas.microsoft.com/office/word" w:val="12"/>
  </w:compat>
  <w:docVars>
    <w:docVar w:name="commondata" w:val="eyJoZGlkIjoiYTljMjE4NDkyNDZjOWMyZTgwYTM1YzJhOWIzY2I1YzMifQ=="/>
  </w:docVars>
  <w:rsids>
    <w:rsidRoot w:val="00E90430"/>
    <w:rsid w:val="0004577E"/>
    <w:rsid w:val="00081375"/>
    <w:rsid w:val="0008155B"/>
    <w:rsid w:val="000A0754"/>
    <w:rsid w:val="00115E02"/>
    <w:rsid w:val="001B1C1A"/>
    <w:rsid w:val="0021546A"/>
    <w:rsid w:val="00260948"/>
    <w:rsid w:val="0026307C"/>
    <w:rsid w:val="00281B81"/>
    <w:rsid w:val="002862A3"/>
    <w:rsid w:val="002B3CC8"/>
    <w:rsid w:val="0032181B"/>
    <w:rsid w:val="00365BA0"/>
    <w:rsid w:val="0036614F"/>
    <w:rsid w:val="00394826"/>
    <w:rsid w:val="00470A73"/>
    <w:rsid w:val="004B59B8"/>
    <w:rsid w:val="005160B1"/>
    <w:rsid w:val="0056763A"/>
    <w:rsid w:val="00572297"/>
    <w:rsid w:val="00572C3C"/>
    <w:rsid w:val="00576444"/>
    <w:rsid w:val="00594DC5"/>
    <w:rsid w:val="005A2789"/>
    <w:rsid w:val="005E4A33"/>
    <w:rsid w:val="0064224E"/>
    <w:rsid w:val="006C3CEE"/>
    <w:rsid w:val="006F35F5"/>
    <w:rsid w:val="00776D6F"/>
    <w:rsid w:val="00787672"/>
    <w:rsid w:val="007B5746"/>
    <w:rsid w:val="007D1C4C"/>
    <w:rsid w:val="0080009A"/>
    <w:rsid w:val="0084592C"/>
    <w:rsid w:val="008969F7"/>
    <w:rsid w:val="009452FF"/>
    <w:rsid w:val="009707A1"/>
    <w:rsid w:val="00987FFE"/>
    <w:rsid w:val="009E6C0A"/>
    <w:rsid w:val="009F79C3"/>
    <w:rsid w:val="00A137DA"/>
    <w:rsid w:val="00A26CD3"/>
    <w:rsid w:val="00B05AE3"/>
    <w:rsid w:val="00C108A2"/>
    <w:rsid w:val="00C603D2"/>
    <w:rsid w:val="00C60EF3"/>
    <w:rsid w:val="00CA3E9D"/>
    <w:rsid w:val="00CB1D42"/>
    <w:rsid w:val="00D074BE"/>
    <w:rsid w:val="00D11CFD"/>
    <w:rsid w:val="00D5223D"/>
    <w:rsid w:val="00E063E3"/>
    <w:rsid w:val="00E271A0"/>
    <w:rsid w:val="00E60021"/>
    <w:rsid w:val="00E90430"/>
    <w:rsid w:val="00EA6D42"/>
    <w:rsid w:val="00EF0B0D"/>
    <w:rsid w:val="00F019F3"/>
    <w:rsid w:val="00F2381C"/>
    <w:rsid w:val="00FB7BB0"/>
    <w:rsid w:val="0E5B6625"/>
    <w:rsid w:val="14BC76F2"/>
    <w:rsid w:val="1B8478C6"/>
    <w:rsid w:val="1F38206B"/>
    <w:rsid w:val="25570146"/>
    <w:rsid w:val="276A333A"/>
    <w:rsid w:val="293F358D"/>
    <w:rsid w:val="2AF2636C"/>
    <w:rsid w:val="2B404781"/>
    <w:rsid w:val="2DC7637E"/>
    <w:rsid w:val="30C96FC7"/>
    <w:rsid w:val="310B6887"/>
    <w:rsid w:val="37414422"/>
    <w:rsid w:val="3939081D"/>
    <w:rsid w:val="3DE73182"/>
    <w:rsid w:val="3E88226F"/>
    <w:rsid w:val="3F6B2091"/>
    <w:rsid w:val="42D9753D"/>
    <w:rsid w:val="44114AB5"/>
    <w:rsid w:val="44FF0DB1"/>
    <w:rsid w:val="451F3659"/>
    <w:rsid w:val="4B9009B5"/>
    <w:rsid w:val="4DCC2D77"/>
    <w:rsid w:val="56B22127"/>
    <w:rsid w:val="591A2206"/>
    <w:rsid w:val="5B373A6F"/>
    <w:rsid w:val="5CA61FA9"/>
    <w:rsid w:val="630F26B0"/>
    <w:rsid w:val="63A70B3A"/>
    <w:rsid w:val="673B1CC5"/>
    <w:rsid w:val="74604B19"/>
    <w:rsid w:val="7465795F"/>
    <w:rsid w:val="79C5579A"/>
    <w:rsid w:val="7CFD27E4"/>
    <w:rsid w:val="BB7D462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22"/>
    <w:qFormat/>
    <w:uiPriority w:val="1"/>
    <w:rPr>
      <w:rFonts w:ascii="黑体" w:hAnsi="黑体" w:eastAsia="黑体" w:cs="黑体"/>
      <w:sz w:val="36"/>
      <w:szCs w:val="36"/>
    </w:rPr>
  </w:style>
  <w:style w:type="paragraph" w:styleId="3">
    <w:name w:val="footer"/>
    <w:basedOn w:val="1"/>
    <w:link w:val="12"/>
    <w:unhideWhenUsed/>
    <w:qFormat/>
    <w:uiPriority w:val="99"/>
    <w:pPr>
      <w:tabs>
        <w:tab w:val="center" w:pos="4153"/>
        <w:tab w:val="right" w:pos="8306"/>
      </w:tabs>
      <w:snapToGrid w:val="0"/>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8">
    <w:name w:val="Table Normal"/>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20"/>
      <w:ind w:left="713" w:hanging="496"/>
    </w:pPr>
  </w:style>
  <w:style w:type="paragraph" w:customStyle="1" w:styleId="10">
    <w:name w:val="Table Paragraph"/>
    <w:basedOn w:val="1"/>
    <w:qFormat/>
    <w:uiPriority w:val="99"/>
  </w:style>
  <w:style w:type="character" w:customStyle="1" w:styleId="11">
    <w:name w:val="页眉 Char"/>
    <w:basedOn w:val="5"/>
    <w:link w:val="4"/>
    <w:qFormat/>
    <w:uiPriority w:val="99"/>
    <w:rPr>
      <w:rFonts w:ascii="宋体" w:hAnsi="宋体" w:eastAsia="宋体" w:cs="宋体"/>
      <w:sz w:val="18"/>
      <w:szCs w:val="18"/>
      <w:lang w:val="zh-CN" w:eastAsia="zh-CN" w:bidi="zh-CN"/>
    </w:rPr>
  </w:style>
  <w:style w:type="character" w:customStyle="1" w:styleId="12">
    <w:name w:val="页脚 Char"/>
    <w:basedOn w:val="5"/>
    <w:link w:val="3"/>
    <w:qFormat/>
    <w:uiPriority w:val="99"/>
    <w:rPr>
      <w:rFonts w:ascii="宋体" w:hAnsi="宋体" w:eastAsia="宋体" w:cs="宋体"/>
      <w:sz w:val="18"/>
      <w:szCs w:val="18"/>
      <w:lang w:val="zh-CN" w:eastAsia="zh-CN" w:bidi="zh-CN"/>
    </w:rPr>
  </w:style>
  <w:style w:type="table" w:customStyle="1" w:styleId="13">
    <w:name w:val="Table Normal11"/>
    <w:semiHidden/>
    <w:unhideWhenUsed/>
    <w:qFormat/>
    <w:uiPriority w:val="2"/>
    <w:tblPr>
      <w:tblLayout w:type="fixed"/>
      <w:tblCellMar>
        <w:top w:w="0" w:type="dxa"/>
        <w:left w:w="0" w:type="dxa"/>
        <w:bottom w:w="0" w:type="dxa"/>
        <w:right w:w="0" w:type="dxa"/>
      </w:tblCellMar>
    </w:tblPr>
  </w:style>
  <w:style w:type="table" w:customStyle="1" w:styleId="14">
    <w:name w:val="Table Normal3"/>
    <w:semiHidden/>
    <w:unhideWhenUsed/>
    <w:qFormat/>
    <w:uiPriority w:val="2"/>
    <w:tblPr>
      <w:tblLayout w:type="fixed"/>
      <w:tblCellMar>
        <w:top w:w="0" w:type="dxa"/>
        <w:left w:w="0" w:type="dxa"/>
        <w:bottom w:w="0" w:type="dxa"/>
        <w:right w:w="0" w:type="dxa"/>
      </w:tblCellMar>
    </w:tblPr>
  </w:style>
  <w:style w:type="paragraph" w:customStyle="1" w:styleId="15">
    <w:name w:val="1标题"/>
    <w:qFormat/>
    <w:uiPriority w:val="0"/>
    <w:pPr>
      <w:spacing w:before="360" w:after="360" w:line="480" w:lineRule="exact"/>
      <w:jc w:val="center"/>
      <w:outlineLvl w:val="0"/>
    </w:pPr>
    <w:rPr>
      <w:rFonts w:ascii="黑体" w:hAnsi="黑体" w:eastAsia="黑体" w:cs="黑体"/>
      <w:spacing w:val="-6"/>
      <w:kern w:val="2"/>
      <w:sz w:val="32"/>
      <w:szCs w:val="32"/>
      <w:lang w:val="en-US" w:eastAsia="zh-CN" w:bidi="ar-SA"/>
    </w:rPr>
  </w:style>
  <w:style w:type="paragraph" w:customStyle="1" w:styleId="16">
    <w:name w:val="2标题"/>
    <w:qFormat/>
    <w:uiPriority w:val="0"/>
    <w:pPr>
      <w:spacing w:before="300" w:after="260" w:line="300" w:lineRule="exact"/>
      <w:jc w:val="center"/>
      <w:outlineLvl w:val="1"/>
    </w:pPr>
    <w:rPr>
      <w:rFonts w:ascii="黑体" w:hAnsi="黑体" w:eastAsia="黑体" w:cs="黑体"/>
      <w:color w:val="231F20"/>
      <w:sz w:val="24"/>
      <w:szCs w:val="24"/>
      <w:lang w:val="en-US" w:eastAsia="zh-CN" w:bidi="ar-SA"/>
    </w:rPr>
  </w:style>
  <w:style w:type="paragraph" w:customStyle="1" w:styleId="17">
    <w:name w:val="4内文二级"/>
    <w:basedOn w:val="18"/>
    <w:qFormat/>
    <w:uiPriority w:val="0"/>
    <w:pPr>
      <w:widowControl w:val="0"/>
      <w:outlineLvl w:val="3"/>
    </w:pPr>
    <w:rPr>
      <w:rFonts w:ascii="方正黑体简体" w:hAnsi="方正黑体简体" w:eastAsia="方正黑体_GBK" w:cs="黑体"/>
      <w:color w:val="0C0C0C" w:themeColor="text1" w:themeTint="F2"/>
      <w:szCs w:val="22"/>
      <w:lang w:bidi="en-US"/>
    </w:rPr>
  </w:style>
  <w:style w:type="paragraph" w:customStyle="1" w:styleId="18">
    <w:name w:val="5内文"/>
    <w:qFormat/>
    <w:uiPriority w:val="99"/>
    <w:pPr>
      <w:spacing w:line="400" w:lineRule="exact"/>
      <w:ind w:firstLine="200" w:firstLineChars="200"/>
      <w:jc w:val="both"/>
    </w:pPr>
    <w:rPr>
      <w:rFonts w:ascii="宋体" w:hAnsi="宋体" w:eastAsia="宋体" w:cs="宋体"/>
      <w:color w:val="231F20"/>
      <w:sz w:val="21"/>
      <w:szCs w:val="21"/>
      <w:lang w:val="en-US" w:eastAsia="zh-CN" w:bidi="ar-SA"/>
    </w:rPr>
  </w:style>
  <w:style w:type="paragraph" w:customStyle="1" w:styleId="19">
    <w:name w:val="3标题"/>
    <w:basedOn w:val="18"/>
    <w:qFormat/>
    <w:uiPriority w:val="0"/>
    <w:pPr>
      <w:spacing w:before="200" w:after="100"/>
      <w:outlineLvl w:val="2"/>
    </w:pPr>
    <w:rPr>
      <w:rFonts w:eastAsia="黑体"/>
    </w:rPr>
  </w:style>
  <w:style w:type="paragraph" w:customStyle="1" w:styleId="20">
    <w:name w:val="6表格"/>
    <w:qFormat/>
    <w:uiPriority w:val="99"/>
    <w:pPr>
      <w:adjustRightInd w:val="0"/>
      <w:snapToGrid w:val="0"/>
      <w:spacing w:line="220" w:lineRule="exact"/>
      <w:jc w:val="center"/>
    </w:pPr>
    <w:rPr>
      <w:rFonts w:ascii="宋体" w:hAnsi="宋体" w:eastAsia="宋体" w:cs="宋体"/>
      <w:sz w:val="18"/>
      <w:szCs w:val="18"/>
      <w:lang w:val="en-US" w:eastAsia="en-US" w:bidi="ar-SA"/>
    </w:rPr>
  </w:style>
  <w:style w:type="table" w:customStyle="1" w:styleId="21">
    <w:name w:val="Table Normal21"/>
    <w:semiHidden/>
    <w:unhideWhenUsed/>
    <w:qFormat/>
    <w:uiPriority w:val="2"/>
    <w:tblPr>
      <w:tblLayout w:type="fixed"/>
      <w:tblCellMar>
        <w:top w:w="0" w:type="dxa"/>
        <w:left w:w="0" w:type="dxa"/>
        <w:bottom w:w="0" w:type="dxa"/>
        <w:right w:w="0" w:type="dxa"/>
      </w:tblCellMar>
    </w:tblPr>
  </w:style>
  <w:style w:type="character" w:customStyle="1" w:styleId="22">
    <w:name w:val="正文文本 Char"/>
    <w:basedOn w:val="5"/>
    <w:link w:val="2"/>
    <w:qFormat/>
    <w:uiPriority w:val="1"/>
    <w:rPr>
      <w:rFonts w:ascii="黑体" w:hAnsi="黑体" w:eastAsia="黑体" w:cs="黑体"/>
      <w:sz w:val="36"/>
      <w:szCs w:val="36"/>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103"/>
    <customShpInfo spid="_x0000_s4102"/>
    <customShpInfo spid="_x0000_s4100"/>
    <customShpInfo spid="_x0000_s4099"/>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DFAE78-1F80-4A91-B34E-249F2D14E02A}">
  <ds:schemaRefs/>
</ds:datastoreItem>
</file>

<file path=docProps/app.xml><?xml version="1.0" encoding="utf-8"?>
<Properties xmlns="http://schemas.openxmlformats.org/officeDocument/2006/extended-properties" xmlns:vt="http://schemas.openxmlformats.org/officeDocument/2006/docPropsVTypes">
  <Template>Normal</Template>
  <Pages>29</Pages>
  <Words>3557</Words>
  <Characters>20275</Characters>
  <Lines>168</Lines>
  <Paragraphs>47</Paragraphs>
  <TotalTime>1</TotalTime>
  <ScaleCrop>false</ScaleCrop>
  <LinksUpToDate>false</LinksUpToDate>
  <CharactersWithSpaces>23785</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2022-06-22T01:28:00Z</dcterms:created>
  <dc:creator>MC SYSTEM</dc:creator>
  <cp:lastModifiedBy>Administrator</cp:lastModifiedBy>
  <cp:lastPrinted>2022-06-22T01:47:00Z</cp:lastPrinted>
  <dcterms:modified xsi:type="dcterms:W3CDTF">2022-07-13T08:02:13Z</dcterms:modified>
  <dc:title>普通高等学校本科专业设置管理规定</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2052-10.8.2.6666</vt:lpwstr>
  </property>
  <property fmtid="{D5CDD505-2E9C-101B-9397-08002B2CF9AE}" pid="6" name="ICV">
    <vt:lpwstr>1F7B6AF36553445893A44DE4E7B27318</vt:lpwstr>
  </property>
</Properties>
</file>