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E02" w:rsidRDefault="00527E02" w:rsidP="00E20930">
      <w:pPr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  <w:sectPr w:rsidR="00527E0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36000" w:rsidRDefault="00527E02" w:rsidP="00527E02">
      <w:pPr>
        <w:ind w:firstLineChars="250" w:firstLine="800"/>
        <w:jc w:val="center"/>
      </w:pPr>
      <w:bookmarkStart w:id="0" w:name="_GoBack"/>
      <w:bookmarkEnd w:id="0"/>
      <w:r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lastRenderedPageBreak/>
        <w:t>西安文理学院第八届教育教学成果奖获奖名单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0"/>
        <w:gridCol w:w="5834"/>
        <w:gridCol w:w="1843"/>
        <w:gridCol w:w="1423"/>
        <w:gridCol w:w="4564"/>
      </w:tblGrid>
      <w:tr w:rsidR="008C4EAA" w:rsidRPr="00527E02" w:rsidTr="008C4EAA">
        <w:trPr>
          <w:trHeight w:val="64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获奖成果名称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学院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获奖等级</w:t>
            </w:r>
          </w:p>
        </w:tc>
        <w:tc>
          <w:tcPr>
            <w:tcW w:w="1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成果主要完成人姓名</w:t>
            </w:r>
          </w:p>
        </w:tc>
      </w:tr>
      <w:tr w:rsidR="008C4EAA" w:rsidRPr="00527E02" w:rsidTr="008C4EAA">
        <w:trPr>
          <w:trHeight w:val="642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培养小学全科教师的临床实践模式研究与应用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师范学院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特等奖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曹莹</w:t>
            </w:r>
            <w:proofErr w:type="gramEnd"/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王华 李晶 耿飞</w:t>
            </w:r>
            <w:proofErr w:type="gramStart"/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飞</w:t>
            </w:r>
            <w:proofErr w:type="gramEnd"/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黄玲侠 国晓华</w:t>
            </w:r>
          </w:p>
        </w:tc>
      </w:tr>
      <w:tr w:rsidR="008C4EAA" w:rsidRPr="00527E02" w:rsidTr="008C4EAA">
        <w:trPr>
          <w:trHeight w:val="642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“一创新两改革三强化四协同”的“驻园式”学前教育人才培养模式实践与创新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学前教育学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特等奖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蔡军  王晓翌  </w:t>
            </w:r>
            <w:proofErr w:type="gramStart"/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赵四鸿</w:t>
            </w:r>
            <w:proofErr w:type="gramEnd"/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路娟  杨蓓   </w:t>
            </w:r>
            <w:proofErr w:type="gramStart"/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宋五好</w:t>
            </w:r>
            <w:proofErr w:type="gramEnd"/>
          </w:p>
        </w:tc>
      </w:tr>
      <w:tr w:rsidR="008C4EAA" w:rsidRPr="00527E02" w:rsidTr="008C4EAA">
        <w:trPr>
          <w:trHeight w:val="642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“一轴两翼，三维融合”，新建本科院校数学应用型人才培养模式的创新与实践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特等奖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杨渭清 张力宁 </w:t>
            </w:r>
            <w:proofErr w:type="gramStart"/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陈广锋</w:t>
            </w:r>
            <w:proofErr w:type="gramEnd"/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于</w:t>
            </w:r>
            <w:proofErr w:type="gramStart"/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鸿丽 马巧</w:t>
            </w:r>
            <w:proofErr w:type="gramEnd"/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云 闫成海</w:t>
            </w:r>
          </w:p>
        </w:tc>
      </w:tr>
      <w:tr w:rsidR="008C4EAA" w:rsidRPr="00527E02" w:rsidTr="008C4EAA">
        <w:trPr>
          <w:trHeight w:val="642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基于“OBE”教育理念的秘书学专业课程体系的改革与实践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特等奖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刘惠丽 </w:t>
            </w:r>
            <w:proofErr w:type="gramStart"/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李志瑾</w:t>
            </w:r>
            <w:proofErr w:type="gramEnd"/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李向菲 高</w:t>
            </w:r>
            <w:proofErr w:type="gramStart"/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世</w:t>
            </w:r>
            <w:proofErr w:type="gramEnd"/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 苏志敏</w:t>
            </w:r>
          </w:p>
        </w:tc>
      </w:tr>
      <w:tr w:rsidR="008C4EAA" w:rsidRPr="00527E02" w:rsidTr="008C4EAA">
        <w:trPr>
          <w:trHeight w:val="642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基于SPOC的《网络营销》课程教学改革与实践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特等奖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胡宏力 潘雨相 李静 张磊 安刚</w:t>
            </w:r>
          </w:p>
        </w:tc>
      </w:tr>
      <w:tr w:rsidR="008C4EAA" w:rsidRPr="00527E02" w:rsidTr="008C4EAA">
        <w:trPr>
          <w:trHeight w:val="642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OBE理念下产教融合、</w:t>
            </w:r>
            <w:proofErr w:type="gramStart"/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文旅融合</w:t>
            </w:r>
            <w:proofErr w:type="gramEnd"/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双轮驱动的旅游管理本科人才培养模式创新研究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历史文化旅游学院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特等奖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</w:t>
            </w:r>
            <w:proofErr w:type="gramStart"/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天社</w:t>
            </w:r>
            <w:r w:rsidRPr="00527E0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 </w:t>
            </w: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岳冬</w:t>
            </w:r>
            <w:proofErr w:type="gramEnd"/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菊</w:t>
            </w:r>
            <w:r w:rsidRPr="00527E0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 </w:t>
            </w: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朱晓晴</w:t>
            </w:r>
            <w:r w:rsidRPr="00527E0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 </w:t>
            </w: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崔林</w:t>
            </w:r>
            <w:r w:rsidRPr="00527E0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 </w:t>
            </w: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贾俊侠</w:t>
            </w:r>
            <w:r w:rsidRPr="00527E0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 </w:t>
            </w: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</w:t>
            </w:r>
            <w:r w:rsidRPr="00527E0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 </w:t>
            </w:r>
            <w:proofErr w:type="gramStart"/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静仇立</w:t>
            </w:r>
            <w:proofErr w:type="gramEnd"/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慧</w:t>
            </w:r>
          </w:p>
        </w:tc>
      </w:tr>
      <w:tr w:rsidR="008C4EAA" w:rsidRPr="00527E02" w:rsidTr="008C4EAA">
        <w:trPr>
          <w:trHeight w:val="642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面向多元化人才培养需求的模块化大学英语课程体系改革与实践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特等奖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李征娅 张东霞 刘璐 施晶晶 冯维维</w:t>
            </w:r>
          </w:p>
        </w:tc>
      </w:tr>
      <w:tr w:rsidR="008C4EAA" w:rsidRPr="00527E02" w:rsidTr="008C4EAA">
        <w:trPr>
          <w:trHeight w:val="642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英语写作混合式多维互动教学模式研究与实践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特等奖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鲁晓霞</w:t>
            </w:r>
            <w:r w:rsidRPr="00527E0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</w:t>
            </w: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杨红梅</w:t>
            </w:r>
            <w:r w:rsidRPr="00527E0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</w:t>
            </w: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薛维</w:t>
            </w:r>
            <w:r w:rsidRPr="00527E0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</w:t>
            </w: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石颖</w:t>
            </w:r>
            <w:r w:rsidRPr="00527E0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</w:t>
            </w: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倪博</w:t>
            </w:r>
          </w:p>
        </w:tc>
      </w:tr>
      <w:tr w:rsidR="008C4EAA" w:rsidRPr="00527E02" w:rsidTr="008C4EAA">
        <w:trPr>
          <w:trHeight w:val="642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学前教育专业实践</w:t>
            </w:r>
            <w:proofErr w:type="gramStart"/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类核心</w:t>
            </w:r>
            <w:proofErr w:type="gramEnd"/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课程教学模型的实践与创新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学前教育学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宋静  宋五</w:t>
            </w:r>
            <w:proofErr w:type="gramEnd"/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好  师淑彦   李红雨   杨蓓</w:t>
            </w:r>
          </w:p>
        </w:tc>
      </w:tr>
      <w:tr w:rsidR="008C4EAA" w:rsidRPr="00527E02" w:rsidTr="008C4EAA">
        <w:trPr>
          <w:trHeight w:val="642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《快乐轻松学摄影》MOOC全国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共享课的创新与实践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师范学院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刘勇</w:t>
            </w:r>
            <w:r w:rsidRPr="00527E0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 </w:t>
            </w:r>
            <w:proofErr w:type="gramStart"/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刘凌宇</w:t>
            </w:r>
            <w:proofErr w:type="gramEnd"/>
            <w:r w:rsidRPr="00527E0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 </w:t>
            </w: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</w:t>
            </w:r>
            <w:r w:rsidRPr="00527E0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</w:t>
            </w: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峻</w:t>
            </w:r>
            <w:r w:rsidRPr="00527E0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 </w:t>
            </w:r>
            <w:proofErr w:type="gramStart"/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许雷</w:t>
            </w:r>
            <w:proofErr w:type="gramEnd"/>
            <w:r w:rsidRPr="00527E0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 </w:t>
            </w: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闫强</w:t>
            </w:r>
          </w:p>
        </w:tc>
      </w:tr>
      <w:tr w:rsidR="008C4EAA" w:rsidRPr="00527E02" w:rsidTr="008C4EAA">
        <w:trPr>
          <w:trHeight w:val="64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lastRenderedPageBreak/>
              <w:t>11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适应区域发展需求的机械专业实践教学体系改革与实践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机械与材料工程学院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刘凌 张运良 何宁 何斌锋 田</w:t>
            </w:r>
            <w:proofErr w:type="gramStart"/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</w:p>
        </w:tc>
      </w:tr>
      <w:tr w:rsidR="008C4EAA" w:rsidRPr="00527E02" w:rsidTr="008C4EAA">
        <w:trPr>
          <w:trHeight w:val="64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民间美术课程改革对地方传统文化的继承与创新实践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艺术学院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涂俊</w:t>
            </w:r>
            <w:proofErr w:type="gramEnd"/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刘峻 张田力 康凯 陈晓璐</w:t>
            </w:r>
          </w:p>
        </w:tc>
      </w:tr>
      <w:tr w:rsidR="008C4EAA" w:rsidRPr="00527E02" w:rsidTr="008C4EAA">
        <w:trPr>
          <w:trHeight w:val="642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基于OBE理念的地方高校</w:t>
            </w:r>
            <w:proofErr w:type="gramStart"/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思政专业</w:t>
            </w:r>
            <w:proofErr w:type="gramEnd"/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学生个性化人才培养模式探索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马克思主义学院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钱晓萍</w:t>
            </w:r>
            <w:proofErr w:type="gramEnd"/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赵</w:t>
            </w:r>
            <w:proofErr w:type="gramStart"/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静兵 范</w:t>
            </w:r>
            <w:proofErr w:type="gramEnd"/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雪峰  周桂英  常利娟  彭雪君</w:t>
            </w:r>
          </w:p>
        </w:tc>
      </w:tr>
      <w:tr w:rsidR="008C4EAA" w:rsidRPr="00527E02" w:rsidTr="008C4EAA">
        <w:trPr>
          <w:trHeight w:val="642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基于成果导向，对接精细岗位标准的软件类应用型人才培养模式的探索与实践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高寅生</w:t>
            </w:r>
            <w:proofErr w:type="gramEnd"/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李立 张红祥 韩利凯 马宗保</w:t>
            </w:r>
          </w:p>
        </w:tc>
      </w:tr>
      <w:tr w:rsidR="008C4EAA" w:rsidRPr="00527E02" w:rsidTr="008C4EAA">
        <w:trPr>
          <w:trHeight w:val="642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基于师范专业认证的《心理健康教育》教师职前职后一体化课程体系探索与实践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师范学院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向华 李灿荣 杨爱花 郝雁丽 王雅荔 </w:t>
            </w:r>
            <w:proofErr w:type="gramStart"/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盛莹</w:t>
            </w:r>
            <w:proofErr w:type="gramEnd"/>
          </w:p>
        </w:tc>
      </w:tr>
      <w:tr w:rsidR="008C4EAA" w:rsidRPr="00527E02" w:rsidTr="008C4EAA">
        <w:trPr>
          <w:trHeight w:val="642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“互联网+”背景下的《固体物理》课程教学创新实践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机械与材料工程学院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王红英 张运良 李姝丽 刘晓燕 畅庚</w:t>
            </w:r>
            <w:proofErr w:type="gramStart"/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榕</w:t>
            </w:r>
            <w:proofErr w:type="gramEnd"/>
          </w:p>
        </w:tc>
      </w:tr>
      <w:tr w:rsidR="008C4EAA" w:rsidRPr="00527E02" w:rsidTr="008C4EAA">
        <w:trPr>
          <w:trHeight w:val="642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以项目为驱动培养化学化工专业学生创新能力的实践与探索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化学工程学院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薛敏 杨晓慧 杨菊香 </w:t>
            </w:r>
            <w:proofErr w:type="gramStart"/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周跃花</w:t>
            </w:r>
            <w:proofErr w:type="gramEnd"/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孙平</w:t>
            </w:r>
          </w:p>
        </w:tc>
      </w:tr>
      <w:tr w:rsidR="008C4EAA" w:rsidRPr="00527E02" w:rsidTr="008C4EAA">
        <w:trPr>
          <w:trHeight w:val="642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构建“一观五课、五环一体”高校</w:t>
            </w:r>
            <w:proofErr w:type="gramStart"/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思政课</w:t>
            </w:r>
            <w:proofErr w:type="gramEnd"/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教育教学模式的研究与实践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马克思主义学院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贺文华  </w:t>
            </w:r>
            <w:proofErr w:type="gramStart"/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王舵  舒荣</w:t>
            </w:r>
            <w:proofErr w:type="gramEnd"/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魏娟辉 </w:t>
            </w:r>
            <w:proofErr w:type="gramStart"/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申晓玲</w:t>
            </w:r>
            <w:proofErr w:type="gramEnd"/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岳侠   李敏  刘淑霞  张军学</w:t>
            </w:r>
          </w:p>
        </w:tc>
      </w:tr>
      <w:tr w:rsidR="008C4EAA" w:rsidRPr="00527E02" w:rsidTr="008C4EAA">
        <w:trPr>
          <w:trHeight w:val="642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基于实践能力导向的音乐专业“三位一体”教学改革的探索与实践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艺术学院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杨艺媛 郭瑞玺 王晨 史海静 马文龙 </w:t>
            </w:r>
            <w:proofErr w:type="gramStart"/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牛育谦</w:t>
            </w:r>
            <w:proofErr w:type="gramEnd"/>
          </w:p>
        </w:tc>
      </w:tr>
      <w:tr w:rsidR="008C4EAA" w:rsidRPr="00527E02" w:rsidTr="008C4EAA">
        <w:trPr>
          <w:trHeight w:val="642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地方高校化工应用型人才培养模式的创新与实践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化学工程学院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周跃花</w:t>
            </w:r>
            <w:proofErr w:type="gramEnd"/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李学坤 孙平 石奇 </w:t>
            </w:r>
            <w:proofErr w:type="gramStart"/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张杏梅</w:t>
            </w:r>
            <w:proofErr w:type="gramEnd"/>
          </w:p>
        </w:tc>
      </w:tr>
      <w:tr w:rsidR="008C4EAA" w:rsidRPr="00527E02" w:rsidTr="008C4EAA">
        <w:trPr>
          <w:trHeight w:val="642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应用化学专业产教融合“四共”育人模式的构建与实施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化学工程学院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宋瑞娟 杨晓慧 翟云会 宋立美 </w:t>
            </w:r>
            <w:proofErr w:type="gramStart"/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张亚环</w:t>
            </w:r>
            <w:proofErr w:type="gramEnd"/>
          </w:p>
        </w:tc>
      </w:tr>
      <w:tr w:rsidR="008C4EAA" w:rsidRPr="00527E02" w:rsidTr="008C4EAA">
        <w:trPr>
          <w:trHeight w:val="642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基于OBE的“电装实习”课程改革与实践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机械与材料工程学院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李国柱 卢锋 孙静 张伟</w:t>
            </w:r>
          </w:p>
        </w:tc>
      </w:tr>
      <w:tr w:rsidR="008C4EAA" w:rsidRPr="00527E02" w:rsidTr="008C4EAA">
        <w:trPr>
          <w:trHeight w:val="64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lastRenderedPageBreak/>
              <w:t>23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互联网背景下定向运动课程“三层六面”教学模式的构建与实践应用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师范学院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曹璐 闫道明 </w:t>
            </w:r>
            <w:proofErr w:type="gramStart"/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刘凌宇</w:t>
            </w:r>
            <w:proofErr w:type="gramEnd"/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费薇娜 邓志文</w:t>
            </w:r>
          </w:p>
        </w:tc>
      </w:tr>
      <w:tr w:rsidR="008C4EAA" w:rsidRPr="00527E02" w:rsidTr="008C4EAA">
        <w:trPr>
          <w:trHeight w:val="64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“三位一体，实境育人”模式在生物工业工程方向应用型人才培养中的构建与实践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生物与环境工程学院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赵咏梅 陈克</w:t>
            </w:r>
            <w:proofErr w:type="gramStart"/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克</w:t>
            </w:r>
            <w:proofErr w:type="gramEnd"/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何凤琴 </w:t>
            </w:r>
            <w:proofErr w:type="gramStart"/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</w:t>
            </w:r>
            <w:proofErr w:type="gramEnd"/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新军 丁群英 </w:t>
            </w:r>
          </w:p>
        </w:tc>
      </w:tr>
      <w:tr w:rsidR="008C4EAA" w:rsidRPr="00527E02" w:rsidTr="008C4EAA">
        <w:trPr>
          <w:trHeight w:val="642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化学专业“学业-职业”一体化培养模式构建与实践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化学工程学院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翟云会 屈颖娟 </w:t>
            </w:r>
            <w:proofErr w:type="gramStart"/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任宏江</w:t>
            </w:r>
            <w:proofErr w:type="gramEnd"/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苏毅严</w:t>
            </w:r>
            <w:proofErr w:type="gramEnd"/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吴雪梅</w:t>
            </w:r>
          </w:p>
        </w:tc>
      </w:tr>
      <w:tr w:rsidR="008C4EAA" w:rsidRPr="00527E02" w:rsidTr="008C4EAA">
        <w:trPr>
          <w:trHeight w:val="642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OBE理念下小学教育专业教师教育类课程建设研究与实践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师范学院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王华 黄玲侠 </w:t>
            </w:r>
            <w:proofErr w:type="gramStart"/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曹莹</w:t>
            </w:r>
            <w:proofErr w:type="gramEnd"/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王国强 雷巧娟</w:t>
            </w:r>
          </w:p>
        </w:tc>
      </w:tr>
      <w:tr w:rsidR="008C4EAA" w:rsidRPr="00527E02" w:rsidTr="008C4EAA">
        <w:trPr>
          <w:trHeight w:val="642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基于“协同创新”构建会计学专业“三层五级”实践教学模式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张丹 王珏 吴琦 </w:t>
            </w:r>
            <w:proofErr w:type="gramStart"/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岳东宇</w:t>
            </w:r>
            <w:proofErr w:type="gramEnd"/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张小芳</w:t>
            </w:r>
          </w:p>
        </w:tc>
      </w:tr>
      <w:tr w:rsidR="008C4EAA" w:rsidRPr="00527E02" w:rsidTr="008C4EAA">
        <w:trPr>
          <w:trHeight w:val="642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基于社会需求的“精日语，通技能”人才培养模式的创新与实践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王华 高睿 张颖 邹维 燕青</w:t>
            </w:r>
          </w:p>
        </w:tc>
      </w:tr>
      <w:tr w:rsidR="008C4EAA" w:rsidRPr="00527E02" w:rsidTr="008C4EAA">
        <w:trPr>
          <w:trHeight w:val="642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基于嵌入式校企合作教学体系的课程群建设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化学工程学院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王留昌</w:t>
            </w:r>
            <w:proofErr w:type="gramEnd"/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杨晓慧 李朋娜 宋瑞娟</w:t>
            </w:r>
          </w:p>
        </w:tc>
      </w:tr>
      <w:tr w:rsidR="008C4EAA" w:rsidRPr="00527E02" w:rsidTr="008C4EAA">
        <w:trPr>
          <w:trHeight w:val="642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基于“对分课堂”教学模式，构建“知识、能力、素养”三阶育人课堂教学体系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生物与环境工程学院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2" w:rsidRPr="00527E02" w:rsidRDefault="00527E02" w:rsidP="00527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付洪冰</w:t>
            </w:r>
            <w:proofErr w:type="gramEnd"/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丁群英 </w:t>
            </w:r>
            <w:proofErr w:type="gramStart"/>
            <w:r w:rsidRPr="00527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孟长军</w:t>
            </w:r>
            <w:proofErr w:type="gramEnd"/>
          </w:p>
        </w:tc>
      </w:tr>
    </w:tbl>
    <w:p w:rsidR="00527E02" w:rsidRPr="00336000" w:rsidRDefault="00527E02"/>
    <w:sectPr w:rsidR="00527E02" w:rsidRPr="00336000" w:rsidSect="00527E02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149" w:rsidRDefault="00476149" w:rsidP="00336000">
      <w:pPr>
        <w:ind w:firstLine="640"/>
      </w:pPr>
      <w:r>
        <w:separator/>
      </w:r>
    </w:p>
  </w:endnote>
  <w:endnote w:type="continuationSeparator" w:id="0">
    <w:p w:rsidR="00476149" w:rsidRDefault="00476149" w:rsidP="00336000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149" w:rsidRDefault="00476149" w:rsidP="00336000">
      <w:pPr>
        <w:ind w:firstLine="640"/>
      </w:pPr>
      <w:r>
        <w:separator/>
      </w:r>
    </w:p>
  </w:footnote>
  <w:footnote w:type="continuationSeparator" w:id="0">
    <w:p w:rsidR="00476149" w:rsidRDefault="00476149" w:rsidP="00336000"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6000"/>
    <w:rsid w:val="002E3782"/>
    <w:rsid w:val="00336000"/>
    <w:rsid w:val="0035386B"/>
    <w:rsid w:val="00476149"/>
    <w:rsid w:val="00527E02"/>
    <w:rsid w:val="005523EF"/>
    <w:rsid w:val="005F554A"/>
    <w:rsid w:val="008C4EAA"/>
    <w:rsid w:val="00A35F57"/>
    <w:rsid w:val="00AC46E6"/>
    <w:rsid w:val="00B67885"/>
    <w:rsid w:val="00E20930"/>
    <w:rsid w:val="00E2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60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60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60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6000"/>
    <w:rPr>
      <w:sz w:val="18"/>
      <w:szCs w:val="18"/>
    </w:rPr>
  </w:style>
  <w:style w:type="paragraph" w:styleId="a5">
    <w:name w:val="Normal (Web)"/>
    <w:basedOn w:val="a"/>
    <w:uiPriority w:val="99"/>
    <w:rsid w:val="003360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4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546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高婷婷</dc:creator>
  <cp:lastModifiedBy>赵金亮</cp:lastModifiedBy>
  <cp:revision>4</cp:revision>
  <cp:lastPrinted>2019-06-28T01:37:00Z</cp:lastPrinted>
  <dcterms:created xsi:type="dcterms:W3CDTF">2019-06-28T01:30:00Z</dcterms:created>
  <dcterms:modified xsi:type="dcterms:W3CDTF">2019-06-28T07:40:00Z</dcterms:modified>
</cp:coreProperties>
</file>